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C8" w:rsidRDefault="00F175C8" w:rsidP="0016279C">
      <w:pPr>
        <w:pStyle w:val="sendsmallheading"/>
        <w:jc w:val="center"/>
        <w:rPr>
          <w:rFonts w:asciiTheme="majorHAnsi" w:hAnsiTheme="majorHAnsi"/>
          <w:color w:val="auto"/>
          <w:sz w:val="32"/>
          <w:u w:val="single"/>
        </w:rPr>
      </w:pPr>
      <w:r w:rsidRPr="00F175C8">
        <w:rPr>
          <w:rFonts w:asciiTheme="majorHAnsi" w:hAnsiTheme="majorHAnsi"/>
          <w:noProof/>
          <w:color w:val="FF0000"/>
          <w:sz w:val="32"/>
          <w:u w:val="single"/>
          <w:lang w:eastAsia="en-GB"/>
        </w:rPr>
        <w:drawing>
          <wp:anchor distT="0" distB="0" distL="114300" distR="114300" simplePos="0" relativeHeight="251658240" behindDoc="0" locked="0" layoutInCell="1" allowOverlap="1" wp14:anchorId="1DBB425F" wp14:editId="33EE0650">
            <wp:simplePos x="0" y="0"/>
            <wp:positionH relativeFrom="column">
              <wp:posOffset>205105</wp:posOffset>
            </wp:positionH>
            <wp:positionV relativeFrom="paragraph">
              <wp:posOffset>459740</wp:posOffset>
            </wp:positionV>
            <wp:extent cx="1371600" cy="11918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t="13114"/>
                    <a:stretch/>
                  </pic:blipFill>
                  <pic:spPr bwMode="auto">
                    <a:xfrm>
                      <a:off x="0" y="0"/>
                      <a:ext cx="1371600" cy="1191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75C8" w:rsidRPr="00F175C8" w:rsidRDefault="00F175C8" w:rsidP="00F175C8">
      <w:pPr>
        <w:pStyle w:val="sendsmallheading"/>
        <w:rPr>
          <w:rFonts w:asciiTheme="majorHAnsi" w:hAnsiTheme="majorHAnsi"/>
          <w:color w:val="FF0000"/>
          <w:sz w:val="32"/>
          <w:u w:val="single"/>
        </w:rPr>
      </w:pPr>
      <w:r w:rsidRPr="00F175C8">
        <w:rPr>
          <w:rFonts w:asciiTheme="majorHAnsi" w:hAnsiTheme="majorHAnsi"/>
          <w:color w:val="FF0000"/>
          <w:sz w:val="32"/>
        </w:rPr>
        <w:t xml:space="preserve">        </w:t>
      </w:r>
      <w:r w:rsidRPr="00F175C8">
        <w:rPr>
          <w:rFonts w:asciiTheme="majorHAnsi" w:hAnsiTheme="majorHAnsi"/>
          <w:color w:val="FF0000"/>
          <w:sz w:val="32"/>
          <w:u w:val="single"/>
        </w:rPr>
        <w:t>Captain Cook Primary School</w:t>
      </w:r>
    </w:p>
    <w:p w:rsidR="00596202" w:rsidRPr="00F175C8" w:rsidRDefault="00596202" w:rsidP="00F175C8">
      <w:pPr>
        <w:pStyle w:val="sendsmallheading"/>
        <w:rPr>
          <w:rFonts w:asciiTheme="majorHAnsi" w:hAnsiTheme="majorHAnsi"/>
          <w:color w:val="FF0000"/>
          <w:sz w:val="32"/>
          <w:u w:val="single"/>
        </w:rPr>
      </w:pPr>
      <w:r w:rsidRPr="00F175C8">
        <w:rPr>
          <w:rFonts w:asciiTheme="majorHAnsi" w:hAnsiTheme="majorHAnsi"/>
          <w:color w:val="FF0000"/>
          <w:sz w:val="32"/>
          <w:u w:val="single"/>
        </w:rPr>
        <w:t>Special Educational Needs Information</w:t>
      </w:r>
    </w:p>
    <w:p w:rsidR="00596202" w:rsidRDefault="00596202" w:rsidP="0016279C">
      <w:pPr>
        <w:pStyle w:val="sendsmallheading"/>
        <w:jc w:val="center"/>
        <w:rPr>
          <w:rFonts w:asciiTheme="majorHAnsi" w:hAnsiTheme="majorHAnsi"/>
          <w:b w:val="0"/>
          <w:color w:val="auto"/>
        </w:rPr>
      </w:pPr>
    </w:p>
    <w:p w:rsidR="0016279C" w:rsidRPr="00596202" w:rsidRDefault="00596202" w:rsidP="0016279C">
      <w:pPr>
        <w:pStyle w:val="sendsmallheading"/>
        <w:jc w:val="center"/>
        <w:rPr>
          <w:rFonts w:asciiTheme="majorHAnsi" w:hAnsiTheme="majorHAnsi"/>
          <w:b w:val="0"/>
          <w:color w:val="auto"/>
        </w:rPr>
      </w:pPr>
      <w:r w:rsidRPr="00596202">
        <w:rPr>
          <w:rFonts w:asciiTheme="majorHAnsi" w:hAnsiTheme="majorHAnsi"/>
          <w:b w:val="0"/>
          <w:color w:val="auto"/>
        </w:rPr>
        <w:t xml:space="preserve">At Captain Cook Primary School we are committed to supporting </w:t>
      </w:r>
      <w:r w:rsidRPr="00596202">
        <w:rPr>
          <w:rFonts w:asciiTheme="majorHAnsi" w:hAnsiTheme="majorHAnsi"/>
          <w:color w:val="auto"/>
          <w:u w:val="single"/>
        </w:rPr>
        <w:t>all</w:t>
      </w:r>
      <w:r w:rsidRPr="00596202">
        <w:rPr>
          <w:rFonts w:asciiTheme="majorHAnsi" w:hAnsiTheme="majorHAnsi"/>
          <w:color w:val="auto"/>
        </w:rPr>
        <w:t xml:space="preserve"> </w:t>
      </w:r>
      <w:r w:rsidRPr="00596202">
        <w:rPr>
          <w:rFonts w:asciiTheme="majorHAnsi" w:hAnsiTheme="majorHAnsi"/>
          <w:b w:val="0"/>
          <w:color w:val="auto"/>
        </w:rPr>
        <w:t>children to enable them to achieve.</w:t>
      </w:r>
    </w:p>
    <w:p w:rsidR="00596202" w:rsidRPr="00596202" w:rsidRDefault="00596202" w:rsidP="0016279C">
      <w:pPr>
        <w:pStyle w:val="sendsmallheading"/>
        <w:jc w:val="center"/>
        <w:rPr>
          <w:rFonts w:asciiTheme="majorHAnsi" w:hAnsiTheme="majorHAnsi"/>
          <w:b w:val="0"/>
          <w:color w:val="auto"/>
        </w:rPr>
      </w:pPr>
      <w:r w:rsidRPr="00596202">
        <w:rPr>
          <w:rFonts w:asciiTheme="majorHAnsi" w:hAnsiTheme="majorHAnsi"/>
          <w:b w:val="0"/>
          <w:color w:val="auto"/>
        </w:rPr>
        <w:t>In order to do this many steps are taken to support them through their learning journey.</w:t>
      </w:r>
    </w:p>
    <w:p w:rsidR="00596202" w:rsidRDefault="00596202" w:rsidP="0016279C">
      <w:pPr>
        <w:pStyle w:val="sendsmallheading"/>
        <w:jc w:val="center"/>
        <w:rPr>
          <w:rFonts w:asciiTheme="majorHAnsi" w:hAnsiTheme="majorHAnsi"/>
          <w:b w:val="0"/>
          <w:color w:val="auto"/>
        </w:rPr>
      </w:pPr>
      <w:r w:rsidRPr="00596202">
        <w:rPr>
          <w:rFonts w:asciiTheme="majorHAnsi" w:hAnsiTheme="majorHAnsi"/>
          <w:b w:val="0"/>
          <w:color w:val="auto"/>
        </w:rPr>
        <w:t>First and foremost this consists of quality teaching, however for some children additional support may be necessary to help them to achieve their targets and fulfil their potential.</w:t>
      </w:r>
    </w:p>
    <w:p w:rsidR="0032766F" w:rsidRDefault="0032766F" w:rsidP="0016279C">
      <w:pPr>
        <w:pStyle w:val="sendsmallheading"/>
        <w:jc w:val="center"/>
        <w:rPr>
          <w:rFonts w:asciiTheme="majorHAnsi" w:hAnsiTheme="majorHAnsi"/>
          <w:b w:val="0"/>
          <w:color w:val="auto"/>
        </w:rPr>
      </w:pPr>
    </w:p>
    <w:p w:rsidR="00596202" w:rsidRPr="0032766F" w:rsidRDefault="00596202" w:rsidP="0032766F">
      <w:pPr>
        <w:pStyle w:val="sendsmallheading"/>
        <w:jc w:val="center"/>
        <w:rPr>
          <w:rFonts w:asciiTheme="majorHAnsi" w:hAnsiTheme="majorHAnsi"/>
          <w:b w:val="0"/>
          <w:color w:val="auto"/>
        </w:rPr>
      </w:pPr>
      <w:r w:rsidRPr="00596202">
        <w:rPr>
          <w:rFonts w:asciiTheme="majorHAnsi" w:hAnsiTheme="majorHAnsi"/>
          <w:color w:val="auto"/>
        </w:rPr>
        <w:t>The</w:t>
      </w:r>
      <w:r w:rsidRPr="00596202">
        <w:rPr>
          <w:rFonts w:asciiTheme="majorHAnsi" w:hAnsiTheme="majorHAnsi" w:cs="FSAlbert-Italic"/>
          <w:iCs/>
          <w:color w:val="auto"/>
        </w:rPr>
        <w:t xml:space="preserve"> following information is designed to help communicate to parents and carers how children and young people with </w:t>
      </w:r>
      <w:r w:rsidRPr="00596202">
        <w:rPr>
          <w:rFonts w:asciiTheme="majorHAnsi" w:hAnsiTheme="majorHAnsi" w:cs="FSAlbert-Italic"/>
          <w:iCs/>
          <w:color w:val="auto"/>
          <w:u w:val="single"/>
        </w:rPr>
        <w:t xml:space="preserve">Special Educational Needs and Disabilities </w:t>
      </w:r>
      <w:r w:rsidRPr="00596202">
        <w:rPr>
          <w:rFonts w:asciiTheme="majorHAnsi" w:hAnsiTheme="majorHAnsi" w:cs="FSAlbert-Italic"/>
          <w:iCs/>
          <w:color w:val="auto"/>
        </w:rPr>
        <w:t>are supported in our school.</w:t>
      </w:r>
      <w:r w:rsidRPr="00596202">
        <w:rPr>
          <w:rFonts w:asciiTheme="majorHAnsi" w:hAnsiTheme="majorHAnsi"/>
          <w:color w:val="auto"/>
          <w:sz w:val="36"/>
        </w:rPr>
        <w:t xml:space="preserve">         </w:t>
      </w:r>
    </w:p>
    <w:p w:rsidR="00596202" w:rsidRPr="0032766F" w:rsidRDefault="00596202" w:rsidP="00F17646">
      <w:pPr>
        <w:pStyle w:val="sendsmallheading"/>
        <w:rPr>
          <w:color w:val="FF0000"/>
          <w:sz w:val="32"/>
        </w:rPr>
      </w:pPr>
    </w:p>
    <w:p w:rsidR="00596202" w:rsidRDefault="00596202" w:rsidP="008D4E08">
      <w:pPr>
        <w:pStyle w:val="sendsmallheading"/>
        <w:jc w:val="center"/>
        <w:rPr>
          <w:rFonts w:asciiTheme="majorHAnsi" w:hAnsiTheme="majorHAnsi"/>
          <w:color w:val="auto"/>
        </w:rPr>
      </w:pPr>
      <w:r w:rsidRPr="0032766F">
        <w:rPr>
          <w:rFonts w:asciiTheme="majorHAnsi" w:hAnsiTheme="majorHAnsi"/>
          <w:color w:val="auto"/>
        </w:rPr>
        <w:t>The Special Educational Needs Co-ordinator (SENCo) is Mrs. A. Morgan.</w:t>
      </w:r>
    </w:p>
    <w:p w:rsidR="008D4E08" w:rsidRPr="008D4E08" w:rsidRDefault="008D4E08" w:rsidP="008D4E08">
      <w:pPr>
        <w:pStyle w:val="sendsmallheading"/>
        <w:jc w:val="center"/>
        <w:rPr>
          <w:rFonts w:asciiTheme="majorHAnsi" w:hAnsiTheme="majorHAnsi"/>
          <w:color w:val="auto"/>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A0" w:firstRow="1" w:lastRow="0" w:firstColumn="1" w:lastColumn="0" w:noHBand="0" w:noVBand="0"/>
      </w:tblPr>
      <w:tblGrid>
        <w:gridCol w:w="9848"/>
      </w:tblGrid>
      <w:tr w:rsidR="0088329E" w:rsidTr="00425289">
        <w:trPr>
          <w:trHeight w:val="1211"/>
        </w:trPr>
        <w:tc>
          <w:tcPr>
            <w:tcW w:w="9848" w:type="dxa"/>
          </w:tcPr>
          <w:p w:rsidR="0088329E" w:rsidRPr="0032766F" w:rsidRDefault="0088329E" w:rsidP="009D46BE">
            <w:pPr>
              <w:pStyle w:val="sendsmallheading"/>
              <w:jc w:val="both"/>
              <w:rPr>
                <w:rFonts w:asciiTheme="majorHAnsi" w:hAnsiTheme="majorHAnsi"/>
                <w:color w:val="auto"/>
                <w:u w:val="single"/>
              </w:rPr>
            </w:pPr>
            <w:r w:rsidRPr="0032766F">
              <w:rPr>
                <w:rFonts w:asciiTheme="majorHAnsi" w:hAnsiTheme="majorHAnsi"/>
                <w:color w:val="auto"/>
                <w:u w:val="single"/>
              </w:rPr>
              <w:t>Identification of needs</w:t>
            </w:r>
          </w:p>
          <w:p w:rsidR="0088329E" w:rsidRPr="0032766F" w:rsidRDefault="0088329E" w:rsidP="009D46BE">
            <w:pPr>
              <w:pStyle w:val="ListParagraph"/>
              <w:numPr>
                <w:ilvl w:val="0"/>
                <w:numId w:val="23"/>
              </w:numPr>
              <w:spacing w:after="160" w:line="259" w:lineRule="auto"/>
              <w:jc w:val="both"/>
              <w:rPr>
                <w:rFonts w:asciiTheme="majorHAnsi" w:hAnsiTheme="majorHAnsi"/>
                <w:b/>
                <w:color w:val="FF0000"/>
              </w:rPr>
            </w:pPr>
            <w:r w:rsidRPr="0032766F">
              <w:rPr>
                <w:rFonts w:asciiTheme="majorHAnsi" w:hAnsiTheme="majorHAnsi"/>
                <w:b/>
                <w:color w:val="FF0000"/>
              </w:rPr>
              <w:t>a) How does the school identify children with special educational needs?</w:t>
            </w:r>
          </w:p>
        </w:tc>
      </w:tr>
      <w:tr w:rsidR="0088329E" w:rsidTr="00425289">
        <w:tc>
          <w:tcPr>
            <w:tcW w:w="9848" w:type="dxa"/>
          </w:tcPr>
          <w:p w:rsidR="00513B3C" w:rsidRPr="0032766F" w:rsidRDefault="00513B3C" w:rsidP="009D46BE">
            <w:pPr>
              <w:pStyle w:val="ListParagraph"/>
              <w:ind w:left="896"/>
              <w:jc w:val="both"/>
              <w:rPr>
                <w:rFonts w:asciiTheme="majorHAnsi" w:hAnsiTheme="majorHAnsi"/>
                <w:bCs/>
                <w:color w:val="000000" w:themeColor="text1"/>
              </w:rPr>
            </w:pPr>
          </w:p>
          <w:p w:rsidR="00623164" w:rsidRPr="0032766F" w:rsidRDefault="00623164" w:rsidP="009D46BE">
            <w:pPr>
              <w:pStyle w:val="ListParagraph"/>
              <w:numPr>
                <w:ilvl w:val="0"/>
                <w:numId w:val="4"/>
              </w:numPr>
              <w:jc w:val="both"/>
              <w:rPr>
                <w:rFonts w:asciiTheme="majorHAnsi" w:hAnsiTheme="majorHAnsi"/>
                <w:bCs/>
                <w:color w:val="000000" w:themeColor="text1"/>
              </w:rPr>
            </w:pPr>
            <w:r w:rsidRPr="0032766F">
              <w:rPr>
                <w:rFonts w:asciiTheme="majorHAnsi" w:hAnsiTheme="majorHAnsi"/>
                <w:bCs/>
                <w:color w:val="000000" w:themeColor="text1"/>
              </w:rPr>
              <w:t>Good quality whole class teaching is clearly defined in our school and we expect all staff to deliver this. We have monitoring systems in place, which regularly</w:t>
            </w:r>
            <w:r w:rsidR="00D00DDC">
              <w:rPr>
                <w:rFonts w:asciiTheme="majorHAnsi" w:hAnsiTheme="majorHAnsi"/>
                <w:bCs/>
                <w:color w:val="000000" w:themeColor="text1"/>
              </w:rPr>
              <w:t xml:space="preserve"> track the progress our pupils</w:t>
            </w:r>
            <w:r w:rsidRPr="0032766F">
              <w:rPr>
                <w:rFonts w:asciiTheme="majorHAnsi" w:hAnsiTheme="majorHAnsi"/>
                <w:bCs/>
                <w:color w:val="000000" w:themeColor="text1"/>
              </w:rPr>
              <w:t xml:space="preserve"> make. </w:t>
            </w:r>
          </w:p>
          <w:p w:rsidR="00623164" w:rsidRDefault="00623164" w:rsidP="009D46BE">
            <w:pPr>
              <w:pStyle w:val="ListParagraph"/>
              <w:numPr>
                <w:ilvl w:val="0"/>
                <w:numId w:val="4"/>
              </w:numPr>
              <w:jc w:val="both"/>
              <w:rPr>
                <w:rFonts w:asciiTheme="majorHAnsi" w:hAnsiTheme="majorHAnsi"/>
                <w:bCs/>
                <w:color w:val="000000" w:themeColor="text1"/>
              </w:rPr>
            </w:pPr>
            <w:r w:rsidRPr="0032766F">
              <w:rPr>
                <w:rFonts w:asciiTheme="majorHAnsi" w:hAnsiTheme="majorHAnsi"/>
                <w:bCs/>
                <w:color w:val="000000" w:themeColor="text1"/>
              </w:rPr>
              <w:t>Using termly p</w:t>
            </w:r>
            <w:r w:rsidR="007E48A1">
              <w:rPr>
                <w:rFonts w:asciiTheme="majorHAnsi" w:hAnsiTheme="majorHAnsi"/>
                <w:bCs/>
                <w:color w:val="000000" w:themeColor="text1"/>
              </w:rPr>
              <w:t>upil p</w:t>
            </w:r>
            <w:r w:rsidRPr="0032766F">
              <w:rPr>
                <w:rFonts w:asciiTheme="majorHAnsi" w:hAnsiTheme="majorHAnsi"/>
                <w:bCs/>
                <w:color w:val="000000" w:themeColor="text1"/>
              </w:rPr>
              <w:t>rogres</w:t>
            </w:r>
            <w:r w:rsidR="007E48A1">
              <w:rPr>
                <w:rFonts w:asciiTheme="majorHAnsi" w:hAnsiTheme="majorHAnsi"/>
                <w:bCs/>
                <w:color w:val="000000" w:themeColor="text1"/>
              </w:rPr>
              <w:t>s tracking procedures we</w:t>
            </w:r>
            <w:r w:rsidRPr="0032766F">
              <w:rPr>
                <w:rFonts w:asciiTheme="majorHAnsi" w:hAnsiTheme="majorHAnsi"/>
                <w:bCs/>
                <w:color w:val="000000" w:themeColor="text1"/>
              </w:rPr>
              <w:t xml:space="preserve"> identify pupils who have not made enough progre</w:t>
            </w:r>
            <w:r w:rsidR="007E48A1">
              <w:rPr>
                <w:rFonts w:asciiTheme="majorHAnsi" w:hAnsiTheme="majorHAnsi"/>
                <w:bCs/>
                <w:color w:val="000000" w:themeColor="text1"/>
              </w:rPr>
              <w:t xml:space="preserve">ss through whole class teaching and who may need additional support for their learning. </w:t>
            </w:r>
          </w:p>
          <w:p w:rsidR="007E48A1" w:rsidRPr="0032766F" w:rsidRDefault="007E48A1" w:rsidP="009D46BE">
            <w:pPr>
              <w:pStyle w:val="ListParagraph"/>
              <w:numPr>
                <w:ilvl w:val="0"/>
                <w:numId w:val="4"/>
              </w:numPr>
              <w:jc w:val="both"/>
              <w:rPr>
                <w:rFonts w:asciiTheme="majorHAnsi" w:hAnsiTheme="majorHAnsi"/>
                <w:bCs/>
                <w:color w:val="000000" w:themeColor="text1"/>
              </w:rPr>
            </w:pPr>
            <w:r>
              <w:rPr>
                <w:rFonts w:asciiTheme="majorHAnsi" w:hAnsiTheme="majorHAnsi"/>
                <w:bCs/>
                <w:color w:val="000000" w:themeColor="text1"/>
              </w:rPr>
              <w:t xml:space="preserve">The Head Teacher and Senior Leadership Team meet regularly to discuss pupil progress </w:t>
            </w:r>
            <w:r>
              <w:rPr>
                <w:rFonts w:asciiTheme="majorHAnsi" w:hAnsiTheme="majorHAnsi"/>
                <w:bCs/>
                <w:color w:val="000000" w:themeColor="text1"/>
              </w:rPr>
              <w:lastRenderedPageBreak/>
              <w:t>throughout the school.</w:t>
            </w:r>
          </w:p>
          <w:p w:rsidR="00623164" w:rsidRPr="007E48A1" w:rsidRDefault="007E48A1" w:rsidP="009D46BE">
            <w:pPr>
              <w:pStyle w:val="ListParagraph"/>
              <w:numPr>
                <w:ilvl w:val="0"/>
                <w:numId w:val="4"/>
              </w:numPr>
              <w:jc w:val="both"/>
              <w:rPr>
                <w:rFonts w:asciiTheme="majorHAnsi" w:hAnsiTheme="majorHAnsi"/>
                <w:bCs/>
                <w:color w:val="000000" w:themeColor="text1"/>
              </w:rPr>
            </w:pPr>
            <w:r>
              <w:rPr>
                <w:rFonts w:asciiTheme="majorHAnsi" w:hAnsiTheme="majorHAnsi"/>
                <w:bCs/>
                <w:color w:val="000000" w:themeColor="text1"/>
              </w:rPr>
              <w:t>In addition</w:t>
            </w:r>
            <w:r w:rsidR="00D00DDC">
              <w:rPr>
                <w:rFonts w:asciiTheme="majorHAnsi" w:hAnsiTheme="majorHAnsi"/>
                <w:bCs/>
                <w:color w:val="000000" w:themeColor="text1"/>
              </w:rPr>
              <w:t>,</w:t>
            </w:r>
            <w:r>
              <w:rPr>
                <w:rFonts w:asciiTheme="majorHAnsi" w:hAnsiTheme="majorHAnsi"/>
                <w:bCs/>
                <w:color w:val="000000" w:themeColor="text1"/>
              </w:rPr>
              <w:t xml:space="preserve"> teachers inform the SENCo </w:t>
            </w:r>
            <w:r w:rsidR="00623164" w:rsidRPr="0032766F">
              <w:rPr>
                <w:rFonts w:asciiTheme="majorHAnsi" w:hAnsiTheme="majorHAnsi"/>
                <w:bCs/>
                <w:color w:val="000000" w:themeColor="text1"/>
              </w:rPr>
              <w:t>of any concerns they have or any dialogue they have had with paren</w:t>
            </w:r>
            <w:r>
              <w:rPr>
                <w:rFonts w:asciiTheme="majorHAnsi" w:hAnsiTheme="majorHAnsi"/>
                <w:bCs/>
                <w:color w:val="000000" w:themeColor="text1"/>
              </w:rPr>
              <w:t>ts who have expressed concerns.</w:t>
            </w:r>
          </w:p>
          <w:p w:rsidR="00914A35" w:rsidRPr="00914A35" w:rsidRDefault="00623164" w:rsidP="009D46BE">
            <w:pPr>
              <w:pStyle w:val="ListParagraph"/>
              <w:numPr>
                <w:ilvl w:val="0"/>
                <w:numId w:val="4"/>
              </w:numPr>
              <w:ind w:hanging="357"/>
              <w:jc w:val="both"/>
              <w:rPr>
                <w:rFonts w:asciiTheme="majorHAnsi" w:hAnsiTheme="majorHAnsi" w:cs="Arial"/>
              </w:rPr>
            </w:pPr>
            <w:r w:rsidRPr="0032766F">
              <w:rPr>
                <w:rFonts w:asciiTheme="majorHAnsi" w:hAnsiTheme="majorHAnsi" w:cs="Arial"/>
              </w:rPr>
              <w:t xml:space="preserve">The </w:t>
            </w:r>
            <w:r w:rsidR="007E48A1">
              <w:rPr>
                <w:rFonts w:asciiTheme="majorHAnsi" w:hAnsiTheme="majorHAnsi" w:cs="Arial"/>
              </w:rPr>
              <w:t>SENCo</w:t>
            </w:r>
            <w:r w:rsidRPr="0032766F">
              <w:rPr>
                <w:rFonts w:asciiTheme="majorHAnsi" w:hAnsiTheme="majorHAnsi" w:cs="Arial"/>
              </w:rPr>
              <w:t xml:space="preserve"> investigates further and may seek mo</w:t>
            </w:r>
            <w:r w:rsidR="00D00DDC">
              <w:rPr>
                <w:rFonts w:asciiTheme="majorHAnsi" w:hAnsiTheme="majorHAnsi" w:cs="Arial"/>
              </w:rPr>
              <w:t>re in-depth assessments of need</w:t>
            </w:r>
            <w:r w:rsidRPr="0032766F">
              <w:rPr>
                <w:rFonts w:asciiTheme="majorHAnsi" w:hAnsiTheme="majorHAnsi" w:cs="Arial"/>
              </w:rPr>
              <w:t xml:space="preserve"> either in response to data, staff or parent</w:t>
            </w:r>
            <w:r w:rsidR="00D00DDC">
              <w:rPr>
                <w:rFonts w:asciiTheme="majorHAnsi" w:hAnsiTheme="majorHAnsi" w:cs="Arial"/>
              </w:rPr>
              <w:t>al</w:t>
            </w:r>
            <w:r w:rsidRPr="0032766F">
              <w:rPr>
                <w:rFonts w:asciiTheme="majorHAnsi" w:hAnsiTheme="majorHAnsi" w:cs="Arial"/>
              </w:rPr>
              <w:t xml:space="preserve"> concerns. </w:t>
            </w:r>
            <w:r w:rsidR="006C56ED" w:rsidRPr="006C56ED">
              <w:rPr>
                <w:rFonts w:asciiTheme="majorHAnsi" w:hAnsiTheme="majorHAnsi" w:cs="Arial"/>
              </w:rPr>
              <w:t xml:space="preserve">If required the school will contact external professionals to further assess a pupil dependent on the nature of their needs and give recommendations for appropriate provision. </w:t>
            </w:r>
            <w:r w:rsidR="006C56ED">
              <w:rPr>
                <w:rFonts w:asciiTheme="majorHAnsi" w:hAnsiTheme="majorHAnsi" w:cs="Arial"/>
              </w:rPr>
              <w:t>Parents will always be contacted where there are concerns</w:t>
            </w:r>
            <w:r w:rsidR="00D00DDC">
              <w:rPr>
                <w:rFonts w:asciiTheme="majorHAnsi" w:hAnsiTheme="majorHAnsi" w:cs="Arial"/>
              </w:rPr>
              <w:t xml:space="preserve"> and permission will be sought</w:t>
            </w:r>
            <w:r w:rsidR="006C56ED">
              <w:rPr>
                <w:rFonts w:asciiTheme="majorHAnsi" w:hAnsiTheme="majorHAnsi" w:cs="Arial"/>
              </w:rPr>
              <w:t xml:space="preserve"> before any external assessments are carried out.</w:t>
            </w:r>
          </w:p>
          <w:p w:rsidR="007E48A1" w:rsidRPr="007E48A1" w:rsidRDefault="007E48A1" w:rsidP="009D46BE">
            <w:pPr>
              <w:pStyle w:val="ListParagraph"/>
              <w:numPr>
                <w:ilvl w:val="0"/>
                <w:numId w:val="4"/>
              </w:numPr>
              <w:jc w:val="both"/>
              <w:rPr>
                <w:rFonts w:asciiTheme="majorHAnsi" w:hAnsiTheme="majorHAnsi" w:cs="Arial"/>
              </w:rPr>
            </w:pPr>
            <w:r w:rsidRPr="007E48A1">
              <w:rPr>
                <w:rFonts w:asciiTheme="majorHAnsi" w:hAnsiTheme="majorHAnsi" w:cs="Arial"/>
              </w:rPr>
              <w:t xml:space="preserve">Any transfer of data and pupil information from a previously attended primary school will </w:t>
            </w:r>
            <w:r w:rsidR="006C56ED">
              <w:rPr>
                <w:rFonts w:asciiTheme="majorHAnsi" w:hAnsiTheme="majorHAnsi" w:cs="Arial"/>
              </w:rPr>
              <w:t xml:space="preserve">also </w:t>
            </w:r>
            <w:r w:rsidRPr="007E48A1">
              <w:rPr>
                <w:rFonts w:asciiTheme="majorHAnsi" w:hAnsiTheme="majorHAnsi" w:cs="Arial"/>
              </w:rPr>
              <w:t>be used to inform identification of any additional needs.</w:t>
            </w:r>
          </w:p>
          <w:p w:rsidR="007E48A1" w:rsidRPr="0032766F" w:rsidRDefault="00E731F2" w:rsidP="00E731F2">
            <w:pPr>
              <w:pStyle w:val="ListParagraph"/>
              <w:numPr>
                <w:ilvl w:val="0"/>
                <w:numId w:val="4"/>
              </w:numPr>
              <w:jc w:val="both"/>
              <w:rPr>
                <w:rFonts w:asciiTheme="majorHAnsi" w:hAnsiTheme="majorHAnsi" w:cs="Arial"/>
              </w:rPr>
            </w:pPr>
            <w:r>
              <w:rPr>
                <w:rFonts w:asciiTheme="majorHAnsi" w:hAnsiTheme="majorHAnsi" w:cs="Arial"/>
              </w:rPr>
              <w:t>The SEN Team, including the Head Teacher and SENCo,</w:t>
            </w:r>
            <w:r w:rsidR="006C56ED">
              <w:rPr>
                <w:rFonts w:asciiTheme="majorHAnsi" w:hAnsiTheme="majorHAnsi" w:cs="Arial"/>
              </w:rPr>
              <w:t xml:space="preserve"> meet half-termly to discuss the progress</w:t>
            </w:r>
            <w:r w:rsidR="00245D49">
              <w:rPr>
                <w:rFonts w:asciiTheme="majorHAnsi" w:hAnsiTheme="majorHAnsi" w:cs="Arial"/>
              </w:rPr>
              <w:t xml:space="preserve"> and current support for</w:t>
            </w:r>
            <w:r w:rsidR="006C56ED">
              <w:rPr>
                <w:rFonts w:asciiTheme="majorHAnsi" w:hAnsiTheme="majorHAnsi" w:cs="Arial"/>
              </w:rPr>
              <w:t xml:space="preserve"> </w:t>
            </w:r>
            <w:r w:rsidR="00245D49">
              <w:rPr>
                <w:rFonts w:asciiTheme="majorHAnsi" w:hAnsiTheme="majorHAnsi" w:cs="Arial"/>
              </w:rPr>
              <w:t xml:space="preserve">individual </w:t>
            </w:r>
            <w:r w:rsidR="006C56ED">
              <w:rPr>
                <w:rFonts w:asciiTheme="majorHAnsi" w:hAnsiTheme="majorHAnsi" w:cs="Arial"/>
              </w:rPr>
              <w:t>children with SEN</w:t>
            </w:r>
            <w:r w:rsidR="00245D49">
              <w:rPr>
                <w:rFonts w:asciiTheme="majorHAnsi" w:hAnsiTheme="majorHAnsi" w:cs="Arial"/>
              </w:rPr>
              <w:t>, and identify priorities of need within the school.</w:t>
            </w:r>
          </w:p>
        </w:tc>
      </w:tr>
      <w:tr w:rsidR="0088329E" w:rsidTr="00425289">
        <w:tc>
          <w:tcPr>
            <w:tcW w:w="9848" w:type="dxa"/>
          </w:tcPr>
          <w:p w:rsidR="00B36F9F" w:rsidRPr="0032766F" w:rsidRDefault="00B36F9F" w:rsidP="009D46BE">
            <w:pPr>
              <w:pStyle w:val="ListParagraph"/>
              <w:jc w:val="both"/>
              <w:rPr>
                <w:rFonts w:asciiTheme="majorHAnsi" w:hAnsiTheme="majorHAnsi"/>
                <w:b/>
                <w:color w:val="FF0000"/>
                <w:szCs w:val="24"/>
              </w:rPr>
            </w:pPr>
          </w:p>
          <w:p w:rsidR="0088329E" w:rsidRPr="0032766F" w:rsidRDefault="00DA261B" w:rsidP="009D46BE">
            <w:pPr>
              <w:pStyle w:val="ListParagraph"/>
              <w:jc w:val="both"/>
              <w:rPr>
                <w:rFonts w:asciiTheme="majorHAnsi" w:hAnsiTheme="majorHAnsi"/>
                <w:b/>
                <w:color w:val="FF0000"/>
                <w:szCs w:val="24"/>
              </w:rPr>
            </w:pPr>
            <w:r w:rsidRPr="0032766F">
              <w:rPr>
                <w:rFonts w:asciiTheme="majorHAnsi" w:hAnsiTheme="majorHAnsi"/>
                <w:b/>
                <w:color w:val="FF0000"/>
                <w:szCs w:val="24"/>
              </w:rPr>
              <w:t>b) How do we involve parents in planning for those needs?</w:t>
            </w:r>
          </w:p>
        </w:tc>
      </w:tr>
      <w:tr w:rsidR="0088329E" w:rsidTr="00425289">
        <w:tc>
          <w:tcPr>
            <w:tcW w:w="9848" w:type="dxa"/>
          </w:tcPr>
          <w:p w:rsidR="00392937" w:rsidRPr="0032766F" w:rsidRDefault="00392937" w:rsidP="009D46BE">
            <w:pPr>
              <w:pStyle w:val="ListParagraph"/>
              <w:ind w:left="896"/>
              <w:jc w:val="both"/>
              <w:rPr>
                <w:rFonts w:asciiTheme="majorHAnsi" w:hAnsiTheme="majorHAnsi"/>
                <w:bCs/>
                <w:color w:val="000000" w:themeColor="text1"/>
              </w:rPr>
            </w:pPr>
          </w:p>
          <w:p w:rsidR="00DA261B" w:rsidRPr="0032766F" w:rsidRDefault="00DA261B" w:rsidP="009D46BE">
            <w:pPr>
              <w:pStyle w:val="ListParagraph"/>
              <w:numPr>
                <w:ilvl w:val="0"/>
                <w:numId w:val="4"/>
              </w:numPr>
              <w:jc w:val="both"/>
              <w:rPr>
                <w:rFonts w:asciiTheme="majorHAnsi" w:hAnsiTheme="majorHAnsi"/>
                <w:bCs/>
                <w:color w:val="000000" w:themeColor="text1"/>
              </w:rPr>
            </w:pPr>
            <w:r w:rsidRPr="0032766F">
              <w:rPr>
                <w:rFonts w:asciiTheme="majorHAnsi" w:hAnsiTheme="majorHAnsi"/>
                <w:bCs/>
                <w:color w:val="000000" w:themeColor="text1"/>
              </w:rPr>
              <w:t>In the first instance parents/carers are encouraged to speak to the class teacher about any concerns they have. You can speak to your child’s teacher directly or contact the school by telephone.</w:t>
            </w:r>
          </w:p>
          <w:p w:rsidR="00DA261B" w:rsidRPr="0032766F" w:rsidRDefault="00DA261B" w:rsidP="009D46BE">
            <w:pPr>
              <w:pStyle w:val="ListParagraph"/>
              <w:numPr>
                <w:ilvl w:val="0"/>
                <w:numId w:val="4"/>
              </w:numPr>
              <w:jc w:val="both"/>
              <w:rPr>
                <w:rFonts w:asciiTheme="majorHAnsi" w:hAnsiTheme="majorHAnsi"/>
                <w:bCs/>
                <w:color w:val="000000" w:themeColor="text1"/>
              </w:rPr>
            </w:pPr>
            <w:r w:rsidRPr="0032766F">
              <w:rPr>
                <w:rFonts w:asciiTheme="majorHAnsi" w:hAnsiTheme="majorHAnsi"/>
                <w:bCs/>
                <w:color w:val="000000" w:themeColor="text1"/>
              </w:rPr>
              <w:t xml:space="preserve">All our staff are vigilant in supporting and raising any concerns about pupils who may require additional support at the earliest opportunity. This will be done through a discussion/ organised meeting with the parent.  </w:t>
            </w:r>
          </w:p>
          <w:p w:rsidR="00DA261B" w:rsidRPr="0032766F" w:rsidRDefault="00DA261B" w:rsidP="009D46BE">
            <w:pPr>
              <w:pStyle w:val="ListParagraph"/>
              <w:numPr>
                <w:ilvl w:val="0"/>
                <w:numId w:val="4"/>
              </w:numPr>
              <w:jc w:val="both"/>
              <w:rPr>
                <w:rFonts w:asciiTheme="majorHAnsi" w:hAnsiTheme="majorHAnsi"/>
                <w:bCs/>
                <w:color w:val="000000" w:themeColor="text1"/>
              </w:rPr>
            </w:pPr>
            <w:r w:rsidRPr="0032766F">
              <w:rPr>
                <w:rFonts w:asciiTheme="majorHAnsi" w:hAnsiTheme="majorHAnsi"/>
                <w:bCs/>
                <w:color w:val="000000" w:themeColor="text1"/>
              </w:rPr>
              <w:t>The nature of a teacher/parent concerns will be discussed</w:t>
            </w:r>
            <w:r w:rsidR="001374C1">
              <w:rPr>
                <w:rFonts w:asciiTheme="majorHAnsi" w:hAnsiTheme="majorHAnsi"/>
                <w:bCs/>
                <w:color w:val="000000" w:themeColor="text1"/>
              </w:rPr>
              <w:t>,</w:t>
            </w:r>
            <w:r w:rsidRPr="0032766F">
              <w:rPr>
                <w:rFonts w:asciiTheme="majorHAnsi" w:hAnsiTheme="majorHAnsi"/>
                <w:bCs/>
                <w:color w:val="000000" w:themeColor="text1"/>
              </w:rPr>
              <w:t xml:space="preserve"> recorded and monitored closely by the relevant staff.</w:t>
            </w:r>
          </w:p>
          <w:p w:rsidR="00DA261B" w:rsidRPr="0032766F" w:rsidRDefault="001374C1" w:rsidP="009D46BE">
            <w:pPr>
              <w:pStyle w:val="ListParagraph"/>
              <w:numPr>
                <w:ilvl w:val="0"/>
                <w:numId w:val="4"/>
              </w:numPr>
              <w:jc w:val="both"/>
              <w:rPr>
                <w:rFonts w:asciiTheme="majorHAnsi" w:hAnsiTheme="majorHAnsi"/>
                <w:bCs/>
                <w:color w:val="000000" w:themeColor="text1"/>
              </w:rPr>
            </w:pPr>
            <w:r>
              <w:rPr>
                <w:rFonts w:asciiTheme="majorHAnsi" w:hAnsiTheme="majorHAnsi"/>
                <w:bCs/>
              </w:rPr>
              <w:t>Parent consultation meetings take place during the Autumn and Spring terms, when progress, achievements and concerns can be shared.</w:t>
            </w:r>
            <w:r w:rsidR="00DA261B" w:rsidRPr="0032766F">
              <w:rPr>
                <w:rFonts w:asciiTheme="majorHAnsi" w:hAnsiTheme="majorHAnsi"/>
                <w:bCs/>
              </w:rPr>
              <w:t xml:space="preserve">  </w:t>
            </w:r>
            <w:r>
              <w:rPr>
                <w:rFonts w:asciiTheme="majorHAnsi" w:hAnsiTheme="majorHAnsi"/>
                <w:bCs/>
              </w:rPr>
              <w:t xml:space="preserve">Further </w:t>
            </w:r>
            <w:r w:rsidR="00DA261B" w:rsidRPr="0032766F">
              <w:rPr>
                <w:rFonts w:asciiTheme="majorHAnsi" w:hAnsiTheme="majorHAnsi"/>
                <w:bCs/>
              </w:rPr>
              <w:t>consultations with parents are welcome and should be arranged with the class teacher via the school office.</w:t>
            </w:r>
          </w:p>
          <w:p w:rsidR="00DA261B" w:rsidRPr="0032766F" w:rsidRDefault="00DA261B" w:rsidP="009D46BE">
            <w:pPr>
              <w:pStyle w:val="ListParagraph"/>
              <w:numPr>
                <w:ilvl w:val="0"/>
                <w:numId w:val="4"/>
              </w:numPr>
              <w:jc w:val="both"/>
              <w:rPr>
                <w:rFonts w:asciiTheme="majorHAnsi" w:hAnsiTheme="majorHAnsi"/>
                <w:bCs/>
                <w:color w:val="000000" w:themeColor="text1"/>
              </w:rPr>
            </w:pPr>
            <w:r w:rsidRPr="0032766F">
              <w:rPr>
                <w:rFonts w:asciiTheme="majorHAnsi" w:hAnsiTheme="majorHAnsi"/>
                <w:bCs/>
              </w:rPr>
              <w:t>Any parents of children with a medical need will work alongside the teacher and SENCo and any other medical professionals to ensure their child’s needs are met in school and abide by the schools Medication policy.</w:t>
            </w:r>
          </w:p>
          <w:p w:rsidR="0088329E" w:rsidRPr="0032766F" w:rsidRDefault="00DA261B" w:rsidP="009D46BE">
            <w:pPr>
              <w:pStyle w:val="ListParagraph"/>
              <w:numPr>
                <w:ilvl w:val="0"/>
                <w:numId w:val="4"/>
              </w:numPr>
              <w:jc w:val="both"/>
              <w:rPr>
                <w:rFonts w:asciiTheme="majorHAnsi" w:hAnsiTheme="majorHAnsi"/>
                <w:bCs/>
                <w:color w:val="000000" w:themeColor="text1"/>
              </w:rPr>
            </w:pPr>
            <w:r w:rsidRPr="0032766F">
              <w:rPr>
                <w:rFonts w:asciiTheme="majorHAnsi" w:hAnsiTheme="majorHAnsi"/>
                <w:bCs/>
                <w:color w:val="000000" w:themeColor="text1"/>
              </w:rPr>
              <w:t>Further support can also be given by the school Special Educational Needs Co-ordinator (SENCo)</w:t>
            </w:r>
            <w:r w:rsidR="001374C1">
              <w:rPr>
                <w:rFonts w:asciiTheme="majorHAnsi" w:hAnsiTheme="majorHAnsi"/>
                <w:bCs/>
                <w:color w:val="000000" w:themeColor="text1"/>
              </w:rPr>
              <w:t>.</w:t>
            </w:r>
          </w:p>
        </w:tc>
      </w:tr>
      <w:tr w:rsidR="0088329E" w:rsidTr="00425289">
        <w:tc>
          <w:tcPr>
            <w:tcW w:w="9848" w:type="dxa"/>
          </w:tcPr>
          <w:p w:rsidR="00AE5A35" w:rsidRPr="0032766F" w:rsidRDefault="00AE5A35" w:rsidP="009D46BE">
            <w:pPr>
              <w:pStyle w:val="sendsmallheading"/>
              <w:jc w:val="both"/>
              <w:rPr>
                <w:rFonts w:asciiTheme="majorHAnsi" w:hAnsiTheme="majorHAnsi"/>
                <w:color w:val="auto"/>
                <w:sz w:val="24"/>
                <w:u w:val="single"/>
              </w:rPr>
            </w:pPr>
            <w:r w:rsidRPr="0032766F">
              <w:rPr>
                <w:rFonts w:asciiTheme="majorHAnsi" w:hAnsiTheme="majorHAnsi"/>
                <w:color w:val="auto"/>
                <w:u w:val="single"/>
              </w:rPr>
              <w:t>Support</w:t>
            </w:r>
          </w:p>
          <w:p w:rsidR="0088329E" w:rsidRPr="0032766F" w:rsidRDefault="00AE5A35" w:rsidP="009D46BE">
            <w:pPr>
              <w:pStyle w:val="ListParagraph"/>
              <w:numPr>
                <w:ilvl w:val="0"/>
                <w:numId w:val="23"/>
              </w:numPr>
              <w:spacing w:after="160" w:line="259" w:lineRule="auto"/>
              <w:jc w:val="both"/>
              <w:rPr>
                <w:rFonts w:asciiTheme="majorHAnsi" w:hAnsiTheme="majorHAnsi"/>
                <w:b/>
                <w:color w:val="FF0000"/>
              </w:rPr>
            </w:pPr>
            <w:r w:rsidRPr="0032766F">
              <w:rPr>
                <w:rFonts w:asciiTheme="majorHAnsi" w:hAnsiTheme="majorHAnsi"/>
                <w:b/>
                <w:color w:val="FF0000"/>
              </w:rPr>
              <w:t>a) Who in the school will support my child and how will this be monitored and evaluated?</w:t>
            </w:r>
          </w:p>
        </w:tc>
      </w:tr>
      <w:tr w:rsidR="0088329E" w:rsidTr="00425289">
        <w:tc>
          <w:tcPr>
            <w:tcW w:w="9848" w:type="dxa"/>
          </w:tcPr>
          <w:p w:rsidR="005E48C2" w:rsidRPr="0032766F" w:rsidRDefault="005E48C2" w:rsidP="009D46BE">
            <w:pPr>
              <w:pStyle w:val="ListParagraph"/>
              <w:spacing w:after="0" w:line="240" w:lineRule="auto"/>
              <w:jc w:val="both"/>
              <w:rPr>
                <w:rFonts w:asciiTheme="majorHAnsi" w:hAnsiTheme="majorHAnsi" w:cs="Arial"/>
              </w:rPr>
            </w:pPr>
          </w:p>
          <w:p w:rsidR="00505143" w:rsidRPr="0032766F" w:rsidRDefault="00505143" w:rsidP="009D46BE">
            <w:pPr>
              <w:pStyle w:val="ListParagraph"/>
              <w:numPr>
                <w:ilvl w:val="0"/>
                <w:numId w:val="1"/>
              </w:numPr>
              <w:spacing w:after="0" w:line="240" w:lineRule="auto"/>
              <w:jc w:val="both"/>
              <w:rPr>
                <w:rFonts w:asciiTheme="majorHAnsi" w:hAnsiTheme="majorHAnsi" w:cs="Arial"/>
              </w:rPr>
            </w:pPr>
            <w:r w:rsidRPr="0032766F">
              <w:rPr>
                <w:rFonts w:asciiTheme="majorHAnsi" w:hAnsiTheme="majorHAnsi" w:cs="Arial"/>
              </w:rPr>
              <w:t xml:space="preserve">All teachers at </w:t>
            </w:r>
            <w:r w:rsidR="00E12D5B">
              <w:rPr>
                <w:rFonts w:asciiTheme="majorHAnsi" w:hAnsiTheme="majorHAnsi" w:cs="Arial"/>
              </w:rPr>
              <w:t>Captain Cook Primary School</w:t>
            </w:r>
            <w:r w:rsidRPr="0032766F">
              <w:rPr>
                <w:rFonts w:asciiTheme="majorHAnsi" w:hAnsiTheme="majorHAnsi" w:cs="Arial"/>
              </w:rPr>
              <w:t xml:space="preserve"> have a responsibility for the teaching, monitoring and </w:t>
            </w:r>
            <w:r w:rsidR="00E12D5B">
              <w:rPr>
                <w:rFonts w:asciiTheme="majorHAnsi" w:hAnsiTheme="majorHAnsi" w:cs="Arial"/>
              </w:rPr>
              <w:t>evaluating of children with SEN</w:t>
            </w:r>
            <w:r w:rsidRPr="0032766F">
              <w:rPr>
                <w:rFonts w:asciiTheme="majorHAnsi" w:hAnsiTheme="majorHAnsi" w:cs="Arial"/>
              </w:rPr>
              <w:t xml:space="preserve">. This is the first principle of the New Code </w:t>
            </w:r>
            <w:r w:rsidRPr="0032766F">
              <w:rPr>
                <w:rFonts w:asciiTheme="majorHAnsi" w:hAnsiTheme="majorHAnsi" w:cs="Arial"/>
              </w:rPr>
              <w:lastRenderedPageBreak/>
              <w:t xml:space="preserve">of Practice. </w:t>
            </w:r>
          </w:p>
          <w:p w:rsidR="00505143" w:rsidRPr="0032766F" w:rsidRDefault="00505143" w:rsidP="009D46BE">
            <w:pPr>
              <w:pStyle w:val="ListParagraph"/>
              <w:numPr>
                <w:ilvl w:val="0"/>
                <w:numId w:val="1"/>
              </w:numPr>
              <w:spacing w:after="0"/>
              <w:ind w:left="714" w:hanging="357"/>
              <w:jc w:val="both"/>
              <w:rPr>
                <w:rFonts w:asciiTheme="majorHAnsi" w:hAnsiTheme="majorHAnsi" w:cs="Arial"/>
              </w:rPr>
            </w:pPr>
            <w:r w:rsidRPr="0032766F">
              <w:rPr>
                <w:rFonts w:asciiTheme="majorHAnsi" w:hAnsiTheme="majorHAnsi" w:cs="Arial"/>
              </w:rPr>
              <w:t>Pupils w</w:t>
            </w:r>
            <w:r w:rsidR="00E12D5B">
              <w:rPr>
                <w:rFonts w:asciiTheme="majorHAnsi" w:hAnsiTheme="majorHAnsi" w:cs="Arial"/>
              </w:rPr>
              <w:t xml:space="preserve">ho are identified </w:t>
            </w:r>
            <w:r w:rsidR="001F2406">
              <w:rPr>
                <w:rFonts w:asciiTheme="majorHAnsi" w:hAnsiTheme="majorHAnsi" w:cs="Arial"/>
              </w:rPr>
              <w:t xml:space="preserve">as having SEN </w:t>
            </w:r>
            <w:r w:rsidRPr="0032766F">
              <w:rPr>
                <w:rFonts w:asciiTheme="majorHAnsi" w:hAnsiTheme="majorHAnsi" w:cs="Arial"/>
              </w:rPr>
              <w:t xml:space="preserve">will have termly </w:t>
            </w:r>
            <w:r w:rsidR="001F2406">
              <w:rPr>
                <w:rFonts w:asciiTheme="majorHAnsi" w:hAnsiTheme="majorHAnsi" w:cs="Arial"/>
              </w:rPr>
              <w:t>targets set linked to their main areas of difficulty</w:t>
            </w:r>
            <w:r w:rsidRPr="0032766F">
              <w:rPr>
                <w:rFonts w:asciiTheme="majorHAnsi" w:hAnsiTheme="majorHAnsi" w:cs="Arial"/>
              </w:rPr>
              <w:t>.</w:t>
            </w:r>
            <w:r w:rsidR="001F2406">
              <w:rPr>
                <w:rFonts w:asciiTheme="majorHAnsi" w:hAnsiTheme="majorHAnsi" w:cs="Arial"/>
              </w:rPr>
              <w:t xml:space="preserve"> These will be outlined in their Individual Education Plan. The class teacher will meet with parents to discuss and share targets, and they will also talk to the pupil. The targets are worded in a ‘child-friendly’ way. These will be reviewed at the end of the term. Parents and pupils have the opportunity to make comments during the review process.</w:t>
            </w:r>
          </w:p>
          <w:p w:rsidR="00505143" w:rsidRDefault="00505143" w:rsidP="009D46BE">
            <w:pPr>
              <w:pStyle w:val="ListParagraph"/>
              <w:numPr>
                <w:ilvl w:val="0"/>
                <w:numId w:val="1"/>
              </w:numPr>
              <w:spacing w:after="0"/>
              <w:ind w:left="714" w:hanging="357"/>
              <w:jc w:val="both"/>
              <w:rPr>
                <w:rFonts w:asciiTheme="majorHAnsi" w:hAnsiTheme="majorHAnsi" w:cs="Arial"/>
              </w:rPr>
            </w:pPr>
            <w:r w:rsidRPr="0032766F">
              <w:rPr>
                <w:rFonts w:asciiTheme="majorHAnsi" w:hAnsiTheme="majorHAnsi" w:cs="Arial"/>
              </w:rPr>
              <w:t>Pupils with an E</w:t>
            </w:r>
            <w:r w:rsidR="001F2406">
              <w:rPr>
                <w:rFonts w:asciiTheme="majorHAnsi" w:hAnsiTheme="majorHAnsi" w:cs="Arial"/>
              </w:rPr>
              <w:t xml:space="preserve">ducation </w:t>
            </w:r>
            <w:r w:rsidRPr="0032766F">
              <w:rPr>
                <w:rFonts w:asciiTheme="majorHAnsi" w:hAnsiTheme="majorHAnsi" w:cs="Arial"/>
              </w:rPr>
              <w:t>H</w:t>
            </w:r>
            <w:r w:rsidR="001F2406">
              <w:rPr>
                <w:rFonts w:asciiTheme="majorHAnsi" w:hAnsiTheme="majorHAnsi" w:cs="Arial"/>
              </w:rPr>
              <w:t xml:space="preserve">ealth and </w:t>
            </w:r>
            <w:r w:rsidRPr="0032766F">
              <w:rPr>
                <w:rFonts w:asciiTheme="majorHAnsi" w:hAnsiTheme="majorHAnsi" w:cs="Arial"/>
              </w:rPr>
              <w:t>C</w:t>
            </w:r>
            <w:r w:rsidR="001F2406">
              <w:rPr>
                <w:rFonts w:asciiTheme="majorHAnsi" w:hAnsiTheme="majorHAnsi" w:cs="Arial"/>
              </w:rPr>
              <w:t>are Plan (EHC) or a Statement of SEN</w:t>
            </w:r>
            <w:r w:rsidRPr="0032766F">
              <w:rPr>
                <w:rFonts w:asciiTheme="majorHAnsi" w:hAnsiTheme="majorHAnsi" w:cs="Arial"/>
              </w:rPr>
              <w:t xml:space="preserve"> will </w:t>
            </w:r>
            <w:r w:rsidR="001F2406">
              <w:rPr>
                <w:rFonts w:asciiTheme="majorHAnsi" w:hAnsiTheme="majorHAnsi" w:cs="Arial"/>
              </w:rPr>
              <w:t xml:space="preserve">also </w:t>
            </w:r>
            <w:r w:rsidRPr="0032766F">
              <w:rPr>
                <w:rFonts w:asciiTheme="majorHAnsi" w:hAnsiTheme="majorHAnsi" w:cs="Arial"/>
              </w:rPr>
              <w:t xml:space="preserve">have </w:t>
            </w:r>
            <w:r w:rsidR="001F2406">
              <w:rPr>
                <w:rFonts w:asciiTheme="majorHAnsi" w:hAnsiTheme="majorHAnsi" w:cs="Arial"/>
              </w:rPr>
              <w:t>an Annual Review meeting with the SENCo, teacher and any other professionals who are involved.</w:t>
            </w:r>
          </w:p>
          <w:p w:rsidR="00230A7C" w:rsidRPr="0032766F" w:rsidRDefault="00230A7C" w:rsidP="009D46BE">
            <w:pPr>
              <w:pStyle w:val="ListParagraph"/>
              <w:numPr>
                <w:ilvl w:val="0"/>
                <w:numId w:val="1"/>
              </w:numPr>
              <w:spacing w:after="0"/>
              <w:ind w:left="714" w:hanging="357"/>
              <w:jc w:val="both"/>
              <w:rPr>
                <w:rFonts w:asciiTheme="majorHAnsi" w:hAnsiTheme="majorHAnsi" w:cs="Arial"/>
              </w:rPr>
            </w:pPr>
            <w:r>
              <w:rPr>
                <w:rFonts w:asciiTheme="majorHAnsi" w:hAnsiTheme="majorHAnsi" w:cs="Arial"/>
              </w:rPr>
              <w:t>Additional support is provided to children with SEN through the class Teaching Assistants. This is directed by the class teacher, and may involve in-class support or extra intervention programmes. These interventions are carefully chosen to target an identified need linked to the child’s Individual Education Plan (IEP).</w:t>
            </w:r>
            <w:r w:rsidR="005A0606">
              <w:rPr>
                <w:rFonts w:asciiTheme="majorHAnsi" w:hAnsiTheme="majorHAnsi" w:cs="Arial"/>
              </w:rPr>
              <w:t xml:space="preserve"> Interventions will be monitored through the review of the IEP.</w:t>
            </w:r>
          </w:p>
          <w:p w:rsidR="00505143" w:rsidRDefault="001F2406" w:rsidP="009D46BE">
            <w:pPr>
              <w:pStyle w:val="ListParagraph"/>
              <w:numPr>
                <w:ilvl w:val="0"/>
                <w:numId w:val="1"/>
              </w:numPr>
              <w:spacing w:after="0"/>
              <w:ind w:left="714" w:hanging="357"/>
              <w:jc w:val="both"/>
              <w:rPr>
                <w:rFonts w:asciiTheme="majorHAnsi" w:hAnsiTheme="majorHAnsi" w:cs="Arial"/>
              </w:rPr>
            </w:pPr>
            <w:r>
              <w:rPr>
                <w:rFonts w:asciiTheme="majorHAnsi" w:hAnsiTheme="majorHAnsi" w:cs="Arial"/>
              </w:rPr>
              <w:t>A SEN Higher Level Teaching Assistant</w:t>
            </w:r>
            <w:r w:rsidR="00230A7C">
              <w:rPr>
                <w:rFonts w:asciiTheme="majorHAnsi" w:hAnsiTheme="majorHAnsi" w:cs="Arial"/>
              </w:rPr>
              <w:t xml:space="preserve"> also</w:t>
            </w:r>
            <w:r>
              <w:rPr>
                <w:rFonts w:asciiTheme="majorHAnsi" w:hAnsiTheme="majorHAnsi" w:cs="Arial"/>
              </w:rPr>
              <w:t xml:space="preserve"> provides additional support to some pupils with SEN. This support can be focused on their specific needs, and includes maths, English, speech and language, motor skills development and work with children with English as an Additional Language. Identification of the children who will receive this support occurs through the SEN Review meetings between the SENCo and Head Teacher, and is based upon analysis of pupil progress data. The children will rec</w:t>
            </w:r>
            <w:r w:rsidR="00CA7124">
              <w:rPr>
                <w:rFonts w:asciiTheme="majorHAnsi" w:hAnsiTheme="majorHAnsi" w:cs="Arial"/>
              </w:rPr>
              <w:t xml:space="preserve">eive support for at least a </w:t>
            </w:r>
            <w:r>
              <w:rPr>
                <w:rFonts w:asciiTheme="majorHAnsi" w:hAnsiTheme="majorHAnsi" w:cs="Arial"/>
              </w:rPr>
              <w:t xml:space="preserve">term. Specific targets are set which the HLTA will focus on, and these are reviewed at the end of the </w:t>
            </w:r>
            <w:r w:rsidR="00CA7124">
              <w:rPr>
                <w:rFonts w:asciiTheme="majorHAnsi" w:hAnsiTheme="majorHAnsi" w:cs="Arial"/>
              </w:rPr>
              <w:t>term. The child may continue to receive support or it may be determined, based on progress and needs throughout the school, that this additional support should cease. Parents will be informed termly if they child is receiving support.</w:t>
            </w:r>
            <w:r w:rsidR="005A0606">
              <w:rPr>
                <w:rFonts w:asciiTheme="majorHAnsi" w:hAnsiTheme="majorHAnsi" w:cs="Arial"/>
              </w:rPr>
              <w:t xml:space="preserve"> The SENCo oversees the work of the HLTA and weekly meetings are held to discuss children’s progress and the support offered. </w:t>
            </w:r>
          </w:p>
          <w:p w:rsidR="00BE77D9" w:rsidRPr="00BE77D9" w:rsidRDefault="00BE77D9" w:rsidP="009D46BE">
            <w:pPr>
              <w:pStyle w:val="ListParagraph"/>
              <w:numPr>
                <w:ilvl w:val="0"/>
                <w:numId w:val="6"/>
              </w:numPr>
              <w:spacing w:after="160"/>
              <w:ind w:left="714" w:hanging="357"/>
              <w:jc w:val="both"/>
              <w:rPr>
                <w:rFonts w:asciiTheme="majorHAnsi" w:hAnsiTheme="majorHAnsi"/>
                <w:szCs w:val="24"/>
              </w:rPr>
            </w:pPr>
            <w:r>
              <w:rPr>
                <w:rFonts w:asciiTheme="majorHAnsi" w:hAnsiTheme="majorHAnsi"/>
                <w:szCs w:val="24"/>
              </w:rPr>
              <w:t>Additional teaching assistants work one-to-one with pupils with an EHC Plan or a Statement.</w:t>
            </w:r>
          </w:p>
          <w:p w:rsidR="00505143" w:rsidRPr="0032766F" w:rsidRDefault="00505143" w:rsidP="009D46BE">
            <w:pPr>
              <w:pStyle w:val="ListParagraph"/>
              <w:numPr>
                <w:ilvl w:val="0"/>
                <w:numId w:val="6"/>
              </w:numPr>
              <w:spacing w:after="160"/>
              <w:ind w:left="714" w:hanging="357"/>
              <w:jc w:val="both"/>
              <w:rPr>
                <w:rFonts w:asciiTheme="majorHAnsi" w:hAnsiTheme="majorHAnsi"/>
                <w:szCs w:val="24"/>
              </w:rPr>
            </w:pPr>
            <w:r w:rsidRPr="0032766F">
              <w:rPr>
                <w:rFonts w:asciiTheme="majorHAnsi" w:hAnsiTheme="majorHAnsi"/>
                <w:bCs/>
              </w:rPr>
              <w:t>The Head teacher</w:t>
            </w:r>
            <w:r w:rsidR="00CA7124">
              <w:rPr>
                <w:rFonts w:asciiTheme="majorHAnsi" w:hAnsiTheme="majorHAnsi"/>
                <w:bCs/>
              </w:rPr>
              <w:t xml:space="preserve"> and SENCo regularly review SEN provision through the SEN Review meetings.</w:t>
            </w:r>
          </w:p>
          <w:p w:rsidR="0088329E" w:rsidRPr="00CA7124" w:rsidRDefault="00505143" w:rsidP="009D46BE">
            <w:pPr>
              <w:pStyle w:val="ListParagraph"/>
              <w:numPr>
                <w:ilvl w:val="0"/>
                <w:numId w:val="6"/>
              </w:numPr>
              <w:spacing w:after="160"/>
              <w:ind w:left="714" w:hanging="357"/>
              <w:jc w:val="both"/>
              <w:rPr>
                <w:rFonts w:asciiTheme="majorHAnsi" w:hAnsiTheme="majorHAnsi"/>
                <w:szCs w:val="24"/>
              </w:rPr>
            </w:pPr>
            <w:r w:rsidRPr="0032766F">
              <w:rPr>
                <w:rFonts w:asciiTheme="majorHAnsi" w:hAnsiTheme="majorHAnsi"/>
                <w:bCs/>
                <w:color w:val="000000" w:themeColor="text1"/>
              </w:rPr>
              <w:t xml:space="preserve">The SENCo oversees all additional </w:t>
            </w:r>
            <w:r w:rsidR="005A0606">
              <w:rPr>
                <w:rFonts w:asciiTheme="majorHAnsi" w:hAnsiTheme="majorHAnsi"/>
                <w:bCs/>
                <w:color w:val="000000" w:themeColor="text1"/>
              </w:rPr>
              <w:t xml:space="preserve">SEN </w:t>
            </w:r>
            <w:r w:rsidRPr="0032766F">
              <w:rPr>
                <w:rFonts w:asciiTheme="majorHAnsi" w:hAnsiTheme="majorHAnsi"/>
                <w:bCs/>
                <w:color w:val="000000" w:themeColor="text1"/>
              </w:rPr>
              <w:t>support.</w:t>
            </w:r>
            <w:r w:rsidRPr="00CA7124">
              <w:rPr>
                <w:rFonts w:asciiTheme="majorHAnsi" w:hAnsiTheme="majorHAnsi"/>
                <w:bCs/>
                <w:color w:val="000000" w:themeColor="text1"/>
              </w:rPr>
              <w:t xml:space="preserve"> </w:t>
            </w:r>
          </w:p>
        </w:tc>
      </w:tr>
      <w:tr w:rsidR="0088329E" w:rsidTr="00425289">
        <w:tc>
          <w:tcPr>
            <w:tcW w:w="9848" w:type="dxa"/>
          </w:tcPr>
          <w:p w:rsidR="00C6104C" w:rsidRPr="0032766F" w:rsidRDefault="00C6104C" w:rsidP="009D46BE">
            <w:pPr>
              <w:spacing w:after="160" w:line="259" w:lineRule="auto"/>
              <w:jc w:val="both"/>
              <w:rPr>
                <w:rFonts w:asciiTheme="majorHAnsi" w:hAnsiTheme="majorHAnsi"/>
              </w:rPr>
            </w:pPr>
          </w:p>
          <w:p w:rsidR="0088329E" w:rsidRPr="0032766F" w:rsidRDefault="00C6104C" w:rsidP="009D46BE">
            <w:pPr>
              <w:pStyle w:val="ListParagraph"/>
              <w:jc w:val="both"/>
              <w:rPr>
                <w:rFonts w:asciiTheme="majorHAnsi" w:hAnsiTheme="majorHAnsi"/>
                <w:b/>
                <w:color w:val="FF0000"/>
                <w:szCs w:val="24"/>
              </w:rPr>
            </w:pPr>
            <w:r w:rsidRPr="0032766F">
              <w:rPr>
                <w:rFonts w:asciiTheme="majorHAnsi" w:hAnsiTheme="majorHAnsi"/>
                <w:b/>
                <w:color w:val="FF0000"/>
                <w:szCs w:val="24"/>
              </w:rPr>
              <w:t>b) How are the decisions made about the type and amount of provision a young person will need?</w:t>
            </w:r>
          </w:p>
        </w:tc>
      </w:tr>
      <w:tr w:rsidR="0088329E" w:rsidTr="00425289">
        <w:tc>
          <w:tcPr>
            <w:tcW w:w="9848" w:type="dxa"/>
          </w:tcPr>
          <w:p w:rsidR="00C6104C" w:rsidRPr="0032766F" w:rsidRDefault="00C6104C" w:rsidP="009D46BE">
            <w:pPr>
              <w:jc w:val="both"/>
              <w:rPr>
                <w:rFonts w:asciiTheme="majorHAnsi" w:hAnsiTheme="majorHAnsi"/>
                <w:b/>
                <w:color w:val="FF0000"/>
              </w:rPr>
            </w:pPr>
          </w:p>
          <w:p w:rsidR="00C6104C" w:rsidRPr="0032766F" w:rsidRDefault="00C6104C" w:rsidP="009D46BE">
            <w:pPr>
              <w:pStyle w:val="ListParagraph"/>
              <w:numPr>
                <w:ilvl w:val="0"/>
                <w:numId w:val="4"/>
              </w:numPr>
              <w:jc w:val="both"/>
              <w:rPr>
                <w:rFonts w:asciiTheme="majorHAnsi" w:hAnsiTheme="majorHAnsi" w:cs="Arial"/>
              </w:rPr>
            </w:pPr>
            <w:r w:rsidRPr="0032766F">
              <w:rPr>
                <w:rFonts w:asciiTheme="majorHAnsi" w:hAnsiTheme="majorHAnsi" w:cs="Arial"/>
              </w:rPr>
              <w:t xml:space="preserve">Decisions are based on </w:t>
            </w:r>
            <w:r w:rsidR="00914A35">
              <w:rPr>
                <w:rFonts w:asciiTheme="majorHAnsi" w:hAnsiTheme="majorHAnsi" w:cs="Arial"/>
              </w:rPr>
              <w:t>data evidence and discussions with all those involved: parent, teacher, support staff, external professionals, and, when appropriate, the pupil.</w:t>
            </w:r>
          </w:p>
          <w:p w:rsidR="00C6104C" w:rsidRPr="0032766F" w:rsidRDefault="00C6104C" w:rsidP="009D46BE">
            <w:pPr>
              <w:pStyle w:val="ListParagraph"/>
              <w:numPr>
                <w:ilvl w:val="0"/>
                <w:numId w:val="4"/>
              </w:numPr>
              <w:jc w:val="both"/>
              <w:rPr>
                <w:rFonts w:asciiTheme="majorHAnsi" w:hAnsiTheme="majorHAnsi" w:cs="Arial"/>
              </w:rPr>
            </w:pPr>
            <w:r w:rsidRPr="0032766F">
              <w:rPr>
                <w:rFonts w:asciiTheme="majorHAnsi" w:hAnsiTheme="majorHAnsi" w:cs="Arial"/>
              </w:rPr>
              <w:t>The amount of provision is decided in line with the needs of the child.</w:t>
            </w:r>
          </w:p>
          <w:p w:rsidR="00C6104C" w:rsidRPr="0032766F" w:rsidRDefault="00C6104C" w:rsidP="009D46BE">
            <w:pPr>
              <w:pStyle w:val="ListParagraph"/>
              <w:numPr>
                <w:ilvl w:val="0"/>
                <w:numId w:val="4"/>
              </w:numPr>
              <w:jc w:val="both"/>
              <w:rPr>
                <w:rFonts w:asciiTheme="majorHAnsi" w:hAnsiTheme="majorHAnsi"/>
                <w:bCs/>
                <w:color w:val="000000" w:themeColor="text1"/>
              </w:rPr>
            </w:pPr>
            <w:r w:rsidRPr="0032766F">
              <w:rPr>
                <w:rFonts w:asciiTheme="majorHAnsi" w:hAnsiTheme="majorHAnsi"/>
                <w:bCs/>
                <w:color w:val="000000" w:themeColor="text1"/>
              </w:rPr>
              <w:t xml:space="preserve">Children who have a small gap in their learning and are slightly behind in their progress will receive additional support in class. This support may be from the teacher or </w:t>
            </w:r>
            <w:r w:rsidR="00914A35">
              <w:rPr>
                <w:rFonts w:asciiTheme="majorHAnsi" w:hAnsiTheme="majorHAnsi"/>
                <w:bCs/>
                <w:color w:val="000000" w:themeColor="text1"/>
              </w:rPr>
              <w:t>teaching</w:t>
            </w:r>
            <w:r w:rsidRPr="0032766F">
              <w:rPr>
                <w:rFonts w:asciiTheme="majorHAnsi" w:hAnsiTheme="majorHAnsi"/>
                <w:bCs/>
                <w:color w:val="000000" w:themeColor="text1"/>
              </w:rPr>
              <w:t xml:space="preserve"> </w:t>
            </w:r>
            <w:r w:rsidRPr="0032766F">
              <w:rPr>
                <w:rFonts w:asciiTheme="majorHAnsi" w:hAnsiTheme="majorHAnsi"/>
                <w:bCs/>
                <w:color w:val="000000" w:themeColor="text1"/>
              </w:rPr>
              <w:lastRenderedPageBreak/>
              <w:t>assistant or by using an additional resource e.g. use of computer, writing slope to aid handwriting. This additional support will</w:t>
            </w:r>
            <w:r w:rsidR="00914A35">
              <w:rPr>
                <w:rFonts w:asciiTheme="majorHAnsi" w:hAnsiTheme="majorHAnsi"/>
                <w:bCs/>
                <w:color w:val="000000" w:themeColor="text1"/>
              </w:rPr>
              <w:t xml:space="preserve"> be communicated to parents at Parent C</w:t>
            </w:r>
            <w:r w:rsidRPr="0032766F">
              <w:rPr>
                <w:rFonts w:asciiTheme="majorHAnsi" w:hAnsiTheme="majorHAnsi"/>
                <w:bCs/>
                <w:color w:val="000000" w:themeColor="text1"/>
              </w:rPr>
              <w:t xml:space="preserve">onsultation </w:t>
            </w:r>
            <w:r w:rsidR="00914A35">
              <w:rPr>
                <w:rFonts w:asciiTheme="majorHAnsi" w:hAnsiTheme="majorHAnsi"/>
                <w:bCs/>
                <w:color w:val="000000" w:themeColor="text1"/>
              </w:rPr>
              <w:t>meetings.</w:t>
            </w:r>
          </w:p>
          <w:p w:rsidR="00C6104C" w:rsidRPr="0032766F" w:rsidRDefault="00C6104C" w:rsidP="009D46BE">
            <w:pPr>
              <w:pStyle w:val="ListParagraph"/>
              <w:numPr>
                <w:ilvl w:val="0"/>
                <w:numId w:val="4"/>
              </w:numPr>
              <w:jc w:val="both"/>
              <w:rPr>
                <w:rFonts w:asciiTheme="majorHAnsi" w:hAnsiTheme="majorHAnsi"/>
                <w:bCs/>
                <w:color w:val="000000" w:themeColor="text1"/>
              </w:rPr>
            </w:pPr>
            <w:r w:rsidRPr="0032766F">
              <w:rPr>
                <w:rFonts w:asciiTheme="majorHAnsi" w:hAnsiTheme="majorHAnsi"/>
                <w:bCs/>
                <w:color w:val="000000" w:themeColor="text1"/>
              </w:rPr>
              <w:t>Children who have a larger gap in their learning and are further behind with their progress require a higher level of support. The type of support will be decided by the class teacher and SENCo and it</w:t>
            </w:r>
            <w:r w:rsidR="00914A35">
              <w:rPr>
                <w:rFonts w:asciiTheme="majorHAnsi" w:hAnsiTheme="majorHAnsi"/>
                <w:bCs/>
                <w:color w:val="000000" w:themeColor="text1"/>
              </w:rPr>
              <w:t xml:space="preserve"> will be delivered by a teacher, the SEN Higher Level Teaching Assistant </w:t>
            </w:r>
            <w:r w:rsidRPr="0032766F">
              <w:rPr>
                <w:rFonts w:asciiTheme="majorHAnsi" w:hAnsiTheme="majorHAnsi"/>
                <w:bCs/>
                <w:color w:val="000000" w:themeColor="text1"/>
              </w:rPr>
              <w:t xml:space="preserve">or </w:t>
            </w:r>
            <w:r w:rsidR="00914A35">
              <w:rPr>
                <w:rFonts w:asciiTheme="majorHAnsi" w:hAnsiTheme="majorHAnsi"/>
                <w:bCs/>
                <w:color w:val="000000" w:themeColor="text1"/>
              </w:rPr>
              <w:t>the class</w:t>
            </w:r>
            <w:r w:rsidRPr="0032766F">
              <w:rPr>
                <w:rFonts w:asciiTheme="majorHAnsi" w:hAnsiTheme="majorHAnsi"/>
                <w:bCs/>
                <w:color w:val="000000" w:themeColor="text1"/>
              </w:rPr>
              <w:t xml:space="preserve"> teaching assistant</w:t>
            </w:r>
            <w:r w:rsidR="00914A35">
              <w:rPr>
                <w:rFonts w:asciiTheme="majorHAnsi" w:hAnsiTheme="majorHAnsi"/>
                <w:bCs/>
                <w:color w:val="000000" w:themeColor="text1"/>
              </w:rPr>
              <w:t xml:space="preserve">. </w:t>
            </w:r>
            <w:r w:rsidRPr="0032766F">
              <w:rPr>
                <w:rFonts w:asciiTheme="majorHAnsi" w:hAnsiTheme="majorHAnsi"/>
                <w:bCs/>
                <w:color w:val="000000" w:themeColor="text1"/>
              </w:rPr>
              <w:t>This may be delivered outside of the classroom. This additional support wil</w:t>
            </w:r>
            <w:r w:rsidR="00914A35">
              <w:rPr>
                <w:rFonts w:asciiTheme="majorHAnsi" w:hAnsiTheme="majorHAnsi"/>
                <w:bCs/>
                <w:color w:val="000000" w:themeColor="text1"/>
              </w:rPr>
              <w:t>l be discussed with parents at Parent C</w:t>
            </w:r>
            <w:r w:rsidRPr="0032766F">
              <w:rPr>
                <w:rFonts w:asciiTheme="majorHAnsi" w:hAnsiTheme="majorHAnsi"/>
                <w:bCs/>
                <w:color w:val="000000" w:themeColor="text1"/>
              </w:rPr>
              <w:t>onsultation meetings</w:t>
            </w:r>
            <w:r w:rsidR="00914A35">
              <w:rPr>
                <w:rFonts w:asciiTheme="majorHAnsi" w:hAnsiTheme="majorHAnsi"/>
                <w:bCs/>
                <w:color w:val="000000" w:themeColor="text1"/>
              </w:rPr>
              <w:t>,</w:t>
            </w:r>
            <w:r w:rsidRPr="0032766F">
              <w:rPr>
                <w:rFonts w:asciiTheme="majorHAnsi" w:hAnsiTheme="majorHAnsi"/>
                <w:bCs/>
                <w:color w:val="000000" w:themeColor="text1"/>
              </w:rPr>
              <w:t xml:space="preserve"> or more frequently if required.</w:t>
            </w:r>
          </w:p>
          <w:p w:rsidR="00C6104C" w:rsidRPr="0032766F" w:rsidRDefault="00C6104C" w:rsidP="009D46BE">
            <w:pPr>
              <w:pStyle w:val="ListParagraph"/>
              <w:numPr>
                <w:ilvl w:val="0"/>
                <w:numId w:val="4"/>
              </w:numPr>
              <w:jc w:val="both"/>
              <w:rPr>
                <w:rFonts w:asciiTheme="majorHAnsi" w:hAnsiTheme="majorHAnsi"/>
                <w:bCs/>
                <w:color w:val="000000" w:themeColor="text1"/>
              </w:rPr>
            </w:pPr>
            <w:r w:rsidRPr="0032766F">
              <w:rPr>
                <w:rFonts w:asciiTheme="majorHAnsi" w:hAnsiTheme="majorHAnsi"/>
                <w:bCs/>
                <w:color w:val="000000" w:themeColor="text1"/>
              </w:rPr>
              <w:t>Children with significant difficulties may require further support from outside professionals. Parents are consulted about this beforehand and the appropriate support is planned for the child in consultation with the professional, SENCo, teacher and parent.</w:t>
            </w:r>
          </w:p>
          <w:p w:rsidR="0088329E" w:rsidRPr="0032766F" w:rsidRDefault="00C6104C" w:rsidP="009D46BE">
            <w:pPr>
              <w:pStyle w:val="ListParagraph"/>
              <w:numPr>
                <w:ilvl w:val="0"/>
                <w:numId w:val="4"/>
              </w:numPr>
              <w:jc w:val="both"/>
              <w:rPr>
                <w:rFonts w:asciiTheme="majorHAnsi" w:hAnsiTheme="majorHAnsi"/>
                <w:bCs/>
                <w:color w:val="000000" w:themeColor="text1"/>
              </w:rPr>
            </w:pPr>
            <w:r w:rsidRPr="0032766F">
              <w:rPr>
                <w:rFonts w:asciiTheme="majorHAnsi" w:hAnsiTheme="majorHAnsi"/>
                <w:bCs/>
                <w:color w:val="000000" w:themeColor="text1"/>
              </w:rPr>
              <w:t>The impact of additional support is m</w:t>
            </w:r>
            <w:r w:rsidR="001664BB">
              <w:rPr>
                <w:rFonts w:asciiTheme="majorHAnsi" w:hAnsiTheme="majorHAnsi"/>
                <w:bCs/>
                <w:color w:val="000000" w:themeColor="text1"/>
              </w:rPr>
              <w:t>easured by the teacher and SENCo</w:t>
            </w:r>
            <w:r w:rsidRPr="0032766F">
              <w:rPr>
                <w:rFonts w:asciiTheme="majorHAnsi" w:hAnsiTheme="majorHAnsi"/>
                <w:bCs/>
                <w:color w:val="000000" w:themeColor="text1"/>
              </w:rPr>
              <w:t xml:space="preserve"> to ensure it is appropriate and relevant to the child and is enabling them to make progress.</w:t>
            </w:r>
          </w:p>
        </w:tc>
      </w:tr>
      <w:tr w:rsidR="0088329E" w:rsidTr="00425289">
        <w:tc>
          <w:tcPr>
            <w:tcW w:w="9848" w:type="dxa"/>
          </w:tcPr>
          <w:p w:rsidR="002A3607" w:rsidRPr="0032766F" w:rsidRDefault="002A3607" w:rsidP="009D46BE">
            <w:pPr>
              <w:pStyle w:val="sendsmallheading"/>
              <w:jc w:val="both"/>
              <w:rPr>
                <w:rFonts w:asciiTheme="majorHAnsi" w:hAnsiTheme="majorHAnsi"/>
                <w:color w:val="auto"/>
                <w:u w:val="single"/>
              </w:rPr>
            </w:pPr>
            <w:r w:rsidRPr="0032766F">
              <w:rPr>
                <w:rFonts w:asciiTheme="majorHAnsi" w:hAnsiTheme="majorHAnsi"/>
                <w:color w:val="auto"/>
                <w:u w:val="single"/>
              </w:rPr>
              <w:lastRenderedPageBreak/>
              <w:t>Curriculum</w:t>
            </w:r>
          </w:p>
          <w:p w:rsidR="0088329E" w:rsidRPr="0032766F" w:rsidRDefault="0008504A" w:rsidP="009D46BE">
            <w:pPr>
              <w:pStyle w:val="ListParagraph"/>
              <w:spacing w:after="160" w:line="259" w:lineRule="auto"/>
              <w:jc w:val="both"/>
              <w:rPr>
                <w:rFonts w:asciiTheme="majorHAnsi" w:hAnsiTheme="majorHAnsi"/>
                <w:b/>
                <w:color w:val="FF0000"/>
                <w:szCs w:val="24"/>
              </w:rPr>
            </w:pPr>
            <w:r w:rsidRPr="0032766F">
              <w:rPr>
                <w:rFonts w:asciiTheme="majorHAnsi" w:hAnsiTheme="majorHAnsi"/>
                <w:b/>
                <w:color w:val="FF0000"/>
                <w:szCs w:val="24"/>
              </w:rPr>
              <w:t>3</w:t>
            </w:r>
            <w:r w:rsidR="0076191E" w:rsidRPr="0032766F">
              <w:rPr>
                <w:rFonts w:asciiTheme="majorHAnsi" w:hAnsiTheme="majorHAnsi"/>
                <w:b/>
                <w:color w:val="FF0000"/>
                <w:szCs w:val="24"/>
              </w:rPr>
              <w:t>.</w:t>
            </w:r>
            <w:r w:rsidRPr="0032766F">
              <w:rPr>
                <w:rFonts w:asciiTheme="majorHAnsi" w:hAnsiTheme="majorHAnsi"/>
                <w:b/>
                <w:color w:val="FF0000"/>
                <w:szCs w:val="24"/>
              </w:rPr>
              <w:t xml:space="preserve"> How</w:t>
            </w:r>
            <w:r w:rsidR="002A3607" w:rsidRPr="0032766F">
              <w:rPr>
                <w:rFonts w:asciiTheme="majorHAnsi" w:hAnsiTheme="majorHAnsi"/>
                <w:b/>
                <w:color w:val="FF0000"/>
                <w:szCs w:val="24"/>
              </w:rPr>
              <w:t xml:space="preserve"> will the curriculum be matched to the needs of the young person?</w:t>
            </w:r>
          </w:p>
        </w:tc>
      </w:tr>
      <w:tr w:rsidR="0088329E" w:rsidTr="00425289">
        <w:tc>
          <w:tcPr>
            <w:tcW w:w="9848" w:type="dxa"/>
          </w:tcPr>
          <w:p w:rsidR="00312A41" w:rsidRPr="0032766F" w:rsidRDefault="00312A41" w:rsidP="009D46BE">
            <w:pPr>
              <w:pStyle w:val="ListParagraph"/>
              <w:spacing w:after="160" w:line="259" w:lineRule="auto"/>
              <w:jc w:val="both"/>
              <w:rPr>
                <w:rFonts w:asciiTheme="majorHAnsi" w:hAnsiTheme="majorHAnsi"/>
                <w:b/>
                <w:color w:val="FF0000"/>
                <w:szCs w:val="24"/>
              </w:rPr>
            </w:pPr>
          </w:p>
          <w:p w:rsidR="00312A41" w:rsidRPr="0032766F" w:rsidRDefault="00312A41" w:rsidP="00425289">
            <w:pPr>
              <w:pStyle w:val="ListParagraph"/>
              <w:numPr>
                <w:ilvl w:val="0"/>
                <w:numId w:val="9"/>
              </w:numPr>
              <w:autoSpaceDE w:val="0"/>
              <w:autoSpaceDN w:val="0"/>
              <w:adjustRightInd w:val="0"/>
              <w:ind w:left="714" w:hanging="357"/>
              <w:jc w:val="both"/>
              <w:rPr>
                <w:rFonts w:asciiTheme="majorHAnsi" w:hAnsiTheme="majorHAnsi"/>
                <w:bCs/>
                <w:color w:val="000000" w:themeColor="text1"/>
              </w:rPr>
            </w:pPr>
            <w:r w:rsidRPr="0032766F">
              <w:rPr>
                <w:rFonts w:asciiTheme="majorHAnsi" w:hAnsiTheme="majorHAnsi" w:cs="Arial"/>
              </w:rPr>
              <w:t>All pupils have an entitlement to study a full curriculum.</w:t>
            </w:r>
          </w:p>
          <w:p w:rsidR="00312A41" w:rsidRPr="001664BB" w:rsidRDefault="00312A41" w:rsidP="00425289">
            <w:pPr>
              <w:pStyle w:val="ListParagraph"/>
              <w:numPr>
                <w:ilvl w:val="0"/>
                <w:numId w:val="5"/>
              </w:numPr>
              <w:autoSpaceDE w:val="0"/>
              <w:autoSpaceDN w:val="0"/>
              <w:adjustRightInd w:val="0"/>
              <w:ind w:left="714" w:hanging="357"/>
              <w:jc w:val="both"/>
              <w:rPr>
                <w:rFonts w:asciiTheme="majorHAnsi" w:hAnsiTheme="majorHAnsi" w:cs="FSAlbert-Italic"/>
                <w:i/>
                <w:iCs/>
                <w:color w:val="000000" w:themeColor="text1"/>
              </w:rPr>
            </w:pPr>
            <w:r w:rsidRPr="0032766F">
              <w:rPr>
                <w:rFonts w:asciiTheme="majorHAnsi" w:hAnsiTheme="majorHAnsi"/>
                <w:bCs/>
                <w:color w:val="000000" w:themeColor="text1"/>
              </w:rPr>
              <w:t>Good quality teaching is the cornerstone of our practice</w:t>
            </w:r>
            <w:r w:rsidR="001664BB">
              <w:rPr>
                <w:rFonts w:asciiTheme="majorHAnsi" w:hAnsiTheme="majorHAnsi"/>
                <w:bCs/>
                <w:color w:val="000000" w:themeColor="text1"/>
              </w:rPr>
              <w:t xml:space="preserve"> </w:t>
            </w:r>
            <w:r w:rsidRPr="001664BB">
              <w:rPr>
                <w:rFonts w:asciiTheme="majorHAnsi" w:hAnsiTheme="majorHAnsi"/>
                <w:bCs/>
                <w:color w:val="000000" w:themeColor="text1"/>
              </w:rPr>
              <w:t xml:space="preserve">and learning opportunities, which are matched to a child’s ability and interests, are a key part of </w:t>
            </w:r>
            <w:r w:rsidR="001664BB">
              <w:rPr>
                <w:rFonts w:asciiTheme="majorHAnsi" w:hAnsiTheme="majorHAnsi"/>
                <w:bCs/>
                <w:color w:val="000000" w:themeColor="text1"/>
              </w:rPr>
              <w:t>t</w:t>
            </w:r>
            <w:r w:rsidRPr="001664BB">
              <w:rPr>
                <w:rFonts w:asciiTheme="majorHAnsi" w:hAnsiTheme="majorHAnsi"/>
                <w:bCs/>
                <w:color w:val="000000" w:themeColor="text1"/>
              </w:rPr>
              <w:t xml:space="preserve">his. </w:t>
            </w:r>
          </w:p>
          <w:p w:rsidR="00312A41" w:rsidRDefault="00312A41" w:rsidP="00425289">
            <w:pPr>
              <w:pStyle w:val="ListParagraph"/>
              <w:numPr>
                <w:ilvl w:val="0"/>
                <w:numId w:val="9"/>
              </w:numPr>
              <w:spacing w:after="0"/>
              <w:ind w:left="714" w:hanging="357"/>
              <w:jc w:val="both"/>
              <w:rPr>
                <w:rFonts w:asciiTheme="majorHAnsi" w:hAnsiTheme="majorHAnsi" w:cs="Arial"/>
              </w:rPr>
            </w:pPr>
            <w:r w:rsidRPr="0032766F">
              <w:rPr>
                <w:rFonts w:asciiTheme="majorHAnsi" w:hAnsiTheme="majorHAnsi" w:cs="Arial"/>
              </w:rPr>
              <w:t xml:space="preserve">Differentiation is the responsibility of all teachers. Informed by the data and information on each pupil, teachers plan for and deliver </w:t>
            </w:r>
            <w:r w:rsidR="001664BB">
              <w:rPr>
                <w:rFonts w:asciiTheme="majorHAnsi" w:hAnsiTheme="majorHAnsi" w:cs="Arial"/>
              </w:rPr>
              <w:t xml:space="preserve">lessons </w:t>
            </w:r>
            <w:r w:rsidRPr="0032766F">
              <w:rPr>
                <w:rFonts w:asciiTheme="majorHAnsi" w:hAnsiTheme="majorHAnsi" w:cs="Arial"/>
              </w:rPr>
              <w:t>using different styles of teaching and meeting individual needs through a range of strategies.</w:t>
            </w:r>
          </w:p>
          <w:p w:rsidR="001664BB" w:rsidRPr="0032766F" w:rsidRDefault="001664BB" w:rsidP="00425289">
            <w:pPr>
              <w:pStyle w:val="ListParagraph"/>
              <w:numPr>
                <w:ilvl w:val="0"/>
                <w:numId w:val="9"/>
              </w:numPr>
              <w:spacing w:after="0"/>
              <w:ind w:left="714" w:hanging="357"/>
              <w:jc w:val="both"/>
              <w:rPr>
                <w:rFonts w:asciiTheme="majorHAnsi" w:hAnsiTheme="majorHAnsi" w:cs="Arial"/>
              </w:rPr>
            </w:pPr>
            <w:r>
              <w:rPr>
                <w:rFonts w:asciiTheme="majorHAnsi" w:hAnsiTheme="majorHAnsi" w:cs="Arial"/>
              </w:rPr>
              <w:t xml:space="preserve">Within class, children are grouped according to </w:t>
            </w:r>
            <w:r w:rsidR="00A903D7">
              <w:rPr>
                <w:rFonts w:asciiTheme="majorHAnsi" w:hAnsiTheme="majorHAnsi" w:cs="Arial"/>
              </w:rPr>
              <w:t>the level they are working at</w:t>
            </w:r>
            <w:r>
              <w:rPr>
                <w:rFonts w:asciiTheme="majorHAnsi" w:hAnsiTheme="majorHAnsi" w:cs="Arial"/>
              </w:rPr>
              <w:t>. This allows more focused target-setting and differentiation of work</w:t>
            </w:r>
            <w:r w:rsidR="00A903D7">
              <w:rPr>
                <w:rFonts w:asciiTheme="majorHAnsi" w:hAnsiTheme="majorHAnsi" w:cs="Arial"/>
              </w:rPr>
              <w:t>. It also ensures that all children are stretched and supported academically to achieve the most they can.</w:t>
            </w:r>
          </w:p>
          <w:p w:rsidR="0088329E" w:rsidRPr="00425289" w:rsidRDefault="0088329E" w:rsidP="00425289">
            <w:pPr>
              <w:tabs>
                <w:tab w:val="left" w:pos="720"/>
              </w:tabs>
              <w:spacing w:after="160" w:line="259" w:lineRule="auto"/>
              <w:jc w:val="both"/>
              <w:rPr>
                <w:rFonts w:asciiTheme="majorHAnsi" w:hAnsiTheme="majorHAnsi"/>
                <w:b/>
                <w:color w:val="FF0000"/>
              </w:rPr>
            </w:pPr>
          </w:p>
        </w:tc>
      </w:tr>
      <w:tr w:rsidR="00425289" w:rsidTr="00425289">
        <w:tc>
          <w:tcPr>
            <w:tcW w:w="9848" w:type="dxa"/>
          </w:tcPr>
          <w:p w:rsidR="00425289" w:rsidRPr="0032766F" w:rsidRDefault="00425289" w:rsidP="00425289">
            <w:pPr>
              <w:pStyle w:val="sendsmallheading"/>
              <w:jc w:val="both"/>
              <w:rPr>
                <w:rFonts w:asciiTheme="majorHAnsi" w:hAnsiTheme="majorHAnsi"/>
                <w:color w:val="auto"/>
                <w:u w:val="single"/>
              </w:rPr>
            </w:pPr>
            <w:r w:rsidRPr="0032766F">
              <w:rPr>
                <w:rFonts w:asciiTheme="majorHAnsi" w:hAnsiTheme="majorHAnsi"/>
                <w:color w:val="auto"/>
                <w:u w:val="single"/>
              </w:rPr>
              <w:t>Accessibility</w:t>
            </w:r>
          </w:p>
          <w:p w:rsidR="00425289" w:rsidRPr="0032766F" w:rsidRDefault="00425289" w:rsidP="00425289">
            <w:pPr>
              <w:pStyle w:val="ListParagraph"/>
              <w:spacing w:after="160" w:line="259" w:lineRule="auto"/>
              <w:jc w:val="both"/>
              <w:rPr>
                <w:rFonts w:asciiTheme="majorHAnsi" w:hAnsiTheme="majorHAnsi"/>
                <w:b/>
                <w:color w:val="FF0000"/>
                <w:szCs w:val="24"/>
              </w:rPr>
            </w:pPr>
            <w:r w:rsidRPr="0032766F">
              <w:rPr>
                <w:rFonts w:asciiTheme="majorHAnsi" w:hAnsiTheme="majorHAnsi"/>
                <w:b/>
                <w:color w:val="FF0000"/>
                <w:szCs w:val="24"/>
              </w:rPr>
              <w:t>4.  How accessible is the school/college environment?</w:t>
            </w:r>
          </w:p>
        </w:tc>
      </w:tr>
      <w:tr w:rsidR="0088329E" w:rsidTr="00425289">
        <w:tc>
          <w:tcPr>
            <w:tcW w:w="9848" w:type="dxa"/>
          </w:tcPr>
          <w:p w:rsidR="00A240EA" w:rsidRPr="0032766F" w:rsidRDefault="00A240EA" w:rsidP="009D46BE">
            <w:pPr>
              <w:pStyle w:val="ListParagraph"/>
              <w:tabs>
                <w:tab w:val="left" w:pos="720"/>
              </w:tabs>
              <w:spacing w:after="160" w:line="259" w:lineRule="auto"/>
              <w:jc w:val="both"/>
              <w:rPr>
                <w:rFonts w:asciiTheme="majorHAnsi" w:hAnsiTheme="majorHAnsi"/>
                <w:b/>
                <w:color w:val="FF0000"/>
                <w:szCs w:val="24"/>
              </w:rPr>
            </w:pPr>
          </w:p>
          <w:p w:rsidR="00A903D7" w:rsidRPr="00A903D7" w:rsidRDefault="00A240EA" w:rsidP="009D46BE">
            <w:pPr>
              <w:pStyle w:val="ListParagraph"/>
              <w:numPr>
                <w:ilvl w:val="0"/>
                <w:numId w:val="7"/>
              </w:numPr>
              <w:autoSpaceDE w:val="0"/>
              <w:autoSpaceDN w:val="0"/>
              <w:adjustRightInd w:val="0"/>
              <w:jc w:val="both"/>
              <w:rPr>
                <w:rFonts w:asciiTheme="majorHAnsi" w:hAnsiTheme="majorHAnsi" w:cs="FSAlbert"/>
                <w:i/>
                <w:color w:val="000000" w:themeColor="text1"/>
              </w:rPr>
            </w:pPr>
            <w:r w:rsidRPr="0032766F">
              <w:rPr>
                <w:rFonts w:asciiTheme="majorHAnsi" w:hAnsiTheme="majorHAnsi"/>
                <w:bCs/>
                <w:color w:val="000000" w:themeColor="text1"/>
              </w:rPr>
              <w:t xml:space="preserve">Our </w:t>
            </w:r>
            <w:r w:rsidR="00A903D7">
              <w:rPr>
                <w:rFonts w:asciiTheme="majorHAnsi" w:hAnsiTheme="majorHAnsi"/>
                <w:bCs/>
                <w:color w:val="000000" w:themeColor="text1"/>
              </w:rPr>
              <w:t>Upper School building is</w:t>
            </w:r>
            <w:r w:rsidRPr="0032766F">
              <w:rPr>
                <w:rFonts w:asciiTheme="majorHAnsi" w:hAnsiTheme="majorHAnsi"/>
                <w:bCs/>
                <w:color w:val="000000" w:themeColor="text1"/>
              </w:rPr>
              <w:t xml:space="preserve"> on one level</w:t>
            </w:r>
            <w:r w:rsidR="00A903D7">
              <w:rPr>
                <w:rFonts w:asciiTheme="majorHAnsi" w:hAnsiTheme="majorHAnsi"/>
                <w:bCs/>
                <w:color w:val="000000" w:themeColor="text1"/>
              </w:rPr>
              <w:t>. There is a graduated slope down to the playground.</w:t>
            </w:r>
          </w:p>
          <w:p w:rsidR="00A903D7" w:rsidRPr="00A903D7" w:rsidRDefault="00A903D7" w:rsidP="009D46BE">
            <w:pPr>
              <w:pStyle w:val="ListParagraph"/>
              <w:numPr>
                <w:ilvl w:val="0"/>
                <w:numId w:val="7"/>
              </w:numPr>
              <w:autoSpaceDE w:val="0"/>
              <w:autoSpaceDN w:val="0"/>
              <w:adjustRightInd w:val="0"/>
              <w:jc w:val="both"/>
              <w:rPr>
                <w:rFonts w:asciiTheme="majorHAnsi" w:hAnsiTheme="majorHAnsi" w:cs="FSAlbert"/>
                <w:i/>
                <w:color w:val="000000" w:themeColor="text1"/>
              </w:rPr>
            </w:pPr>
            <w:r>
              <w:rPr>
                <w:rFonts w:asciiTheme="majorHAnsi" w:hAnsiTheme="majorHAnsi"/>
                <w:bCs/>
                <w:color w:val="000000" w:themeColor="text1"/>
              </w:rPr>
              <w:t xml:space="preserve">Our Lower School building is on two levels, with several steps up to the hall from the Y1 corridor. There is an external ramp in the Reception courtyard which enables access from this part of the building to the hall. </w:t>
            </w:r>
          </w:p>
          <w:p w:rsidR="00A903D7" w:rsidRPr="00A903D7" w:rsidRDefault="00A903D7" w:rsidP="009D46BE">
            <w:pPr>
              <w:pStyle w:val="ListParagraph"/>
              <w:numPr>
                <w:ilvl w:val="0"/>
                <w:numId w:val="7"/>
              </w:numPr>
              <w:autoSpaceDE w:val="0"/>
              <w:autoSpaceDN w:val="0"/>
              <w:adjustRightInd w:val="0"/>
              <w:ind w:left="0" w:firstLine="360"/>
              <w:jc w:val="both"/>
              <w:rPr>
                <w:rFonts w:asciiTheme="majorHAnsi" w:hAnsiTheme="majorHAnsi" w:cs="FSAlbert"/>
                <w:i/>
                <w:color w:val="000000" w:themeColor="text1"/>
              </w:rPr>
            </w:pPr>
            <w:r>
              <w:rPr>
                <w:rFonts w:asciiTheme="majorHAnsi" w:hAnsiTheme="majorHAnsi"/>
                <w:bCs/>
                <w:color w:val="000000" w:themeColor="text1"/>
              </w:rPr>
              <w:t>Access between the buildings is wheelchair-friendly.</w:t>
            </w:r>
          </w:p>
          <w:p w:rsidR="00A903D7" w:rsidRPr="00A903D7" w:rsidRDefault="00A903D7" w:rsidP="009D46BE">
            <w:pPr>
              <w:pStyle w:val="ListParagraph"/>
              <w:numPr>
                <w:ilvl w:val="0"/>
                <w:numId w:val="7"/>
              </w:numPr>
              <w:autoSpaceDE w:val="0"/>
              <w:autoSpaceDN w:val="0"/>
              <w:adjustRightInd w:val="0"/>
              <w:jc w:val="both"/>
              <w:rPr>
                <w:rFonts w:asciiTheme="majorHAnsi" w:hAnsiTheme="majorHAnsi" w:cs="FSAlbert"/>
                <w:i/>
                <w:color w:val="000000" w:themeColor="text1"/>
              </w:rPr>
            </w:pPr>
            <w:r>
              <w:rPr>
                <w:rFonts w:asciiTheme="majorHAnsi" w:hAnsiTheme="majorHAnsi"/>
                <w:bCs/>
                <w:color w:val="000000" w:themeColor="text1"/>
              </w:rPr>
              <w:t xml:space="preserve">Both buildings have disabled toilets installed for children’s use. The Upper School building </w:t>
            </w:r>
            <w:r>
              <w:rPr>
                <w:rFonts w:asciiTheme="majorHAnsi" w:hAnsiTheme="majorHAnsi"/>
                <w:bCs/>
                <w:color w:val="000000" w:themeColor="text1"/>
              </w:rPr>
              <w:lastRenderedPageBreak/>
              <w:t>also has a disabled toilet accessible for adult use.</w:t>
            </w:r>
          </w:p>
          <w:p w:rsidR="00A903D7" w:rsidRPr="00A903D7" w:rsidRDefault="00A240EA" w:rsidP="009D46BE">
            <w:pPr>
              <w:pStyle w:val="ListParagraph"/>
              <w:numPr>
                <w:ilvl w:val="0"/>
                <w:numId w:val="7"/>
              </w:numPr>
              <w:autoSpaceDE w:val="0"/>
              <w:autoSpaceDN w:val="0"/>
              <w:adjustRightInd w:val="0"/>
              <w:jc w:val="both"/>
              <w:rPr>
                <w:rFonts w:asciiTheme="majorHAnsi" w:hAnsiTheme="majorHAnsi" w:cs="FSAlbert"/>
                <w:i/>
                <w:color w:val="000000" w:themeColor="text1"/>
              </w:rPr>
            </w:pPr>
            <w:r w:rsidRPr="0032766F">
              <w:rPr>
                <w:rFonts w:asciiTheme="majorHAnsi" w:hAnsiTheme="majorHAnsi"/>
                <w:bCs/>
                <w:color w:val="000000" w:themeColor="text1"/>
              </w:rPr>
              <w:t xml:space="preserve">We make reasonable adjustments to the environment to suit our learners.   </w:t>
            </w:r>
          </w:p>
          <w:p w:rsidR="0088329E" w:rsidRPr="00E731F2" w:rsidRDefault="00A240EA" w:rsidP="00E731F2">
            <w:pPr>
              <w:pStyle w:val="ListParagraph"/>
              <w:numPr>
                <w:ilvl w:val="0"/>
                <w:numId w:val="7"/>
              </w:numPr>
              <w:autoSpaceDE w:val="0"/>
              <w:autoSpaceDN w:val="0"/>
              <w:adjustRightInd w:val="0"/>
              <w:jc w:val="both"/>
              <w:rPr>
                <w:rFonts w:asciiTheme="majorHAnsi" w:hAnsiTheme="majorHAnsi" w:cs="FSAlbert"/>
                <w:i/>
                <w:color w:val="000000" w:themeColor="text1"/>
              </w:rPr>
            </w:pPr>
            <w:r w:rsidRPr="00A903D7">
              <w:rPr>
                <w:rFonts w:asciiTheme="majorHAnsi" w:hAnsiTheme="majorHAnsi"/>
                <w:bCs/>
                <w:color w:val="000000" w:themeColor="text1"/>
              </w:rPr>
              <w:t>We monitor the languages spoken by families in our school</w:t>
            </w:r>
            <w:r w:rsidR="00A903D7">
              <w:rPr>
                <w:rFonts w:asciiTheme="majorHAnsi" w:hAnsiTheme="majorHAnsi"/>
                <w:bCs/>
                <w:color w:val="000000" w:themeColor="text1"/>
              </w:rPr>
              <w:t>, and access support from the English as an Additional Language (EAL) Service as necessary to support these children and families.</w:t>
            </w:r>
          </w:p>
        </w:tc>
      </w:tr>
      <w:tr w:rsidR="0088329E" w:rsidTr="00425289">
        <w:tc>
          <w:tcPr>
            <w:tcW w:w="9848" w:type="dxa"/>
          </w:tcPr>
          <w:p w:rsidR="00DD4A03" w:rsidRPr="0032766F" w:rsidRDefault="00DD4A03" w:rsidP="009D46BE">
            <w:pPr>
              <w:pStyle w:val="sendsmallheading"/>
              <w:jc w:val="both"/>
              <w:rPr>
                <w:rFonts w:asciiTheme="majorHAnsi" w:hAnsiTheme="majorHAnsi"/>
                <w:color w:val="auto"/>
                <w:u w:val="single"/>
              </w:rPr>
            </w:pPr>
            <w:r w:rsidRPr="0032766F">
              <w:rPr>
                <w:rFonts w:asciiTheme="majorHAnsi" w:hAnsiTheme="majorHAnsi"/>
                <w:color w:val="auto"/>
                <w:u w:val="single"/>
              </w:rPr>
              <w:lastRenderedPageBreak/>
              <w:t>Parental Involvement</w:t>
            </w:r>
          </w:p>
          <w:p w:rsidR="0088329E" w:rsidRPr="0032766F" w:rsidRDefault="00DD4A03" w:rsidP="009D46BE">
            <w:pPr>
              <w:pStyle w:val="ListParagraph"/>
              <w:numPr>
                <w:ilvl w:val="0"/>
                <w:numId w:val="24"/>
              </w:numPr>
              <w:spacing w:after="160" w:line="259" w:lineRule="auto"/>
              <w:jc w:val="both"/>
              <w:rPr>
                <w:rFonts w:asciiTheme="majorHAnsi" w:hAnsiTheme="majorHAnsi"/>
                <w:b/>
                <w:color w:val="FF0000"/>
                <w:szCs w:val="24"/>
              </w:rPr>
            </w:pPr>
            <w:r w:rsidRPr="0032766F">
              <w:rPr>
                <w:rFonts w:asciiTheme="majorHAnsi" w:hAnsiTheme="majorHAnsi"/>
                <w:b/>
                <w:color w:val="FF0000"/>
                <w:szCs w:val="24"/>
              </w:rPr>
              <w:t>How will both the school and the parent know how the young person is doing and how will the school support the young person’s learning?</w:t>
            </w:r>
          </w:p>
        </w:tc>
      </w:tr>
      <w:tr w:rsidR="0088329E" w:rsidTr="00425289">
        <w:tc>
          <w:tcPr>
            <w:tcW w:w="9848" w:type="dxa"/>
          </w:tcPr>
          <w:p w:rsidR="00BF0467" w:rsidRPr="0032766F" w:rsidRDefault="00BF0467" w:rsidP="009D46BE">
            <w:pPr>
              <w:pStyle w:val="ListParagraph"/>
              <w:autoSpaceDE w:val="0"/>
              <w:autoSpaceDN w:val="0"/>
              <w:adjustRightInd w:val="0"/>
              <w:jc w:val="both"/>
              <w:rPr>
                <w:rFonts w:asciiTheme="majorHAnsi" w:hAnsiTheme="majorHAnsi" w:cs="FSAlbert"/>
                <w:i/>
                <w:color w:val="000000" w:themeColor="text1"/>
              </w:rPr>
            </w:pPr>
          </w:p>
          <w:p w:rsidR="00B95FAA" w:rsidRPr="0032766F" w:rsidRDefault="00B95FAA" w:rsidP="009D46BE">
            <w:pPr>
              <w:pStyle w:val="ListParagraph"/>
              <w:numPr>
                <w:ilvl w:val="0"/>
                <w:numId w:val="8"/>
              </w:numPr>
              <w:autoSpaceDE w:val="0"/>
              <w:autoSpaceDN w:val="0"/>
              <w:adjustRightInd w:val="0"/>
              <w:jc w:val="both"/>
              <w:rPr>
                <w:rFonts w:asciiTheme="majorHAnsi" w:hAnsiTheme="majorHAnsi" w:cs="FSAlbert"/>
                <w:i/>
                <w:color w:val="000000" w:themeColor="text1"/>
              </w:rPr>
            </w:pPr>
            <w:r w:rsidRPr="0032766F">
              <w:rPr>
                <w:rFonts w:asciiTheme="majorHAnsi" w:hAnsiTheme="majorHAnsi"/>
                <w:bCs/>
                <w:color w:val="000000" w:themeColor="text1"/>
              </w:rPr>
              <w:t xml:space="preserve">We believe in partnering parents in a two-way dialogue to support a child’s learning, needs and aspirations. </w:t>
            </w:r>
          </w:p>
          <w:p w:rsidR="00B95FAA" w:rsidRPr="0032766F" w:rsidRDefault="00B95FAA" w:rsidP="009D46BE">
            <w:pPr>
              <w:pStyle w:val="ListParagraph"/>
              <w:numPr>
                <w:ilvl w:val="0"/>
                <w:numId w:val="8"/>
              </w:numPr>
              <w:jc w:val="both"/>
              <w:rPr>
                <w:rFonts w:asciiTheme="majorHAnsi" w:hAnsiTheme="majorHAnsi"/>
                <w:bCs/>
                <w:color w:val="000000" w:themeColor="text1"/>
              </w:rPr>
            </w:pPr>
            <w:r w:rsidRPr="0032766F">
              <w:rPr>
                <w:rFonts w:asciiTheme="majorHAnsi" w:hAnsiTheme="majorHAnsi"/>
                <w:bCs/>
                <w:color w:val="000000" w:themeColor="text1"/>
              </w:rPr>
              <w:t xml:space="preserve">Children receive daily feedback on their learning, verbally and through the marking of their work. </w:t>
            </w:r>
          </w:p>
          <w:p w:rsidR="00B95FAA" w:rsidRPr="0032766F" w:rsidRDefault="00B95FAA" w:rsidP="009D46BE">
            <w:pPr>
              <w:pStyle w:val="ListParagraph"/>
              <w:numPr>
                <w:ilvl w:val="0"/>
                <w:numId w:val="8"/>
              </w:numPr>
              <w:autoSpaceDE w:val="0"/>
              <w:autoSpaceDN w:val="0"/>
              <w:adjustRightInd w:val="0"/>
              <w:jc w:val="both"/>
              <w:rPr>
                <w:rFonts w:asciiTheme="majorHAnsi" w:hAnsiTheme="majorHAnsi" w:cs="FSAlbert"/>
                <w:i/>
                <w:color w:val="000000" w:themeColor="text1"/>
              </w:rPr>
            </w:pPr>
            <w:r w:rsidRPr="0032766F">
              <w:rPr>
                <w:rFonts w:asciiTheme="majorHAnsi" w:hAnsiTheme="majorHAnsi"/>
                <w:bCs/>
                <w:color w:val="000000" w:themeColor="text1"/>
              </w:rPr>
              <w:t xml:space="preserve">Parents are invited to contribute through </w:t>
            </w:r>
            <w:r w:rsidR="005C7ECD">
              <w:rPr>
                <w:rFonts w:asciiTheme="majorHAnsi" w:hAnsiTheme="majorHAnsi"/>
                <w:bCs/>
                <w:color w:val="000000" w:themeColor="text1"/>
              </w:rPr>
              <w:t>Parent Consultation meetings.</w:t>
            </w:r>
          </w:p>
          <w:p w:rsidR="00B95FAA" w:rsidRPr="0032766F" w:rsidRDefault="00B95FAA" w:rsidP="009D46BE">
            <w:pPr>
              <w:pStyle w:val="ListParagraph"/>
              <w:numPr>
                <w:ilvl w:val="0"/>
                <w:numId w:val="8"/>
              </w:numPr>
              <w:jc w:val="both"/>
              <w:rPr>
                <w:rFonts w:asciiTheme="majorHAnsi" w:hAnsiTheme="majorHAnsi"/>
                <w:bCs/>
                <w:color w:val="000000" w:themeColor="text1"/>
              </w:rPr>
            </w:pPr>
            <w:r w:rsidRPr="0032766F">
              <w:rPr>
                <w:rFonts w:asciiTheme="majorHAnsi" w:hAnsiTheme="majorHAnsi"/>
                <w:bCs/>
                <w:color w:val="000000" w:themeColor="text1"/>
              </w:rPr>
              <w:t xml:space="preserve">We also offer </w:t>
            </w:r>
            <w:r w:rsidR="005C7ECD">
              <w:rPr>
                <w:rFonts w:asciiTheme="majorHAnsi" w:hAnsiTheme="majorHAnsi"/>
                <w:bCs/>
                <w:color w:val="000000" w:themeColor="text1"/>
              </w:rPr>
              <w:t>a ‘Breakfast’ event</w:t>
            </w:r>
            <w:r w:rsidRPr="0032766F">
              <w:rPr>
                <w:rFonts w:asciiTheme="majorHAnsi" w:hAnsiTheme="majorHAnsi"/>
                <w:bCs/>
                <w:color w:val="000000" w:themeColor="text1"/>
              </w:rPr>
              <w:t xml:space="preserve"> </w:t>
            </w:r>
            <w:r w:rsidR="005C7ECD">
              <w:rPr>
                <w:rFonts w:asciiTheme="majorHAnsi" w:hAnsiTheme="majorHAnsi"/>
                <w:bCs/>
                <w:color w:val="000000" w:themeColor="text1"/>
              </w:rPr>
              <w:t>each</w:t>
            </w:r>
            <w:r w:rsidRPr="0032766F">
              <w:rPr>
                <w:rFonts w:asciiTheme="majorHAnsi" w:hAnsiTheme="majorHAnsi"/>
                <w:bCs/>
                <w:color w:val="000000" w:themeColor="text1"/>
              </w:rPr>
              <w:t xml:space="preserve"> year where </w:t>
            </w:r>
            <w:r w:rsidR="005C7ECD">
              <w:rPr>
                <w:rFonts w:asciiTheme="majorHAnsi" w:hAnsiTheme="majorHAnsi"/>
                <w:bCs/>
                <w:color w:val="000000" w:themeColor="text1"/>
              </w:rPr>
              <w:t>parents can learn more about the curriculum and our approach at Captain Cook Primary School. Each year this has a different focus (eg. maths, reading, writing).</w:t>
            </w:r>
          </w:p>
          <w:p w:rsidR="005C7ECD" w:rsidRPr="005C7ECD" w:rsidRDefault="00B95FAA" w:rsidP="009D46BE">
            <w:pPr>
              <w:pStyle w:val="ListParagraph"/>
              <w:numPr>
                <w:ilvl w:val="0"/>
                <w:numId w:val="8"/>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We believe in supporting the development of parenting skills and are able to sign post parents to support services who offer this type of support.</w:t>
            </w:r>
            <w:r w:rsidR="005C7ECD">
              <w:rPr>
                <w:rFonts w:asciiTheme="majorHAnsi" w:hAnsiTheme="majorHAnsi"/>
                <w:bCs/>
                <w:color w:val="000000" w:themeColor="text1"/>
              </w:rPr>
              <w:t xml:space="preserve"> </w:t>
            </w:r>
            <w:r w:rsidR="005C7ECD" w:rsidRPr="005C7ECD">
              <w:rPr>
                <w:rFonts w:asciiTheme="majorHAnsi" w:hAnsiTheme="majorHAnsi"/>
                <w:bCs/>
                <w:color w:val="000000" w:themeColor="text1"/>
              </w:rPr>
              <w:t>Our Welfare Assistant</w:t>
            </w:r>
            <w:r w:rsidR="005C7ECD">
              <w:rPr>
                <w:rFonts w:asciiTheme="majorHAnsi" w:hAnsiTheme="majorHAnsi"/>
                <w:bCs/>
                <w:color w:val="000000" w:themeColor="text1"/>
              </w:rPr>
              <w:t xml:space="preserve"> can assist parents with this.</w:t>
            </w:r>
          </w:p>
          <w:p w:rsidR="005C7ECD" w:rsidRPr="005C7ECD" w:rsidRDefault="005C7ECD" w:rsidP="009D46BE">
            <w:pPr>
              <w:pStyle w:val="ListParagraph"/>
              <w:numPr>
                <w:ilvl w:val="0"/>
                <w:numId w:val="8"/>
              </w:numPr>
              <w:autoSpaceDE w:val="0"/>
              <w:autoSpaceDN w:val="0"/>
              <w:adjustRightInd w:val="0"/>
              <w:jc w:val="both"/>
              <w:rPr>
                <w:rFonts w:asciiTheme="majorHAnsi" w:hAnsiTheme="majorHAnsi" w:cs="FSAlbert-Italic"/>
                <w:i/>
                <w:iCs/>
                <w:color w:val="000000" w:themeColor="text1"/>
              </w:rPr>
            </w:pPr>
            <w:r>
              <w:rPr>
                <w:rFonts w:asciiTheme="majorHAnsi" w:hAnsiTheme="majorHAnsi"/>
                <w:bCs/>
                <w:color w:val="000000" w:themeColor="text1"/>
              </w:rPr>
              <w:t>Our Welfare Assistant can also assist parents in contacting the School Nurse.</w:t>
            </w:r>
          </w:p>
          <w:p w:rsidR="00B95FAA" w:rsidRPr="0032766F" w:rsidRDefault="005C7ECD" w:rsidP="009D46BE">
            <w:pPr>
              <w:pStyle w:val="ListParagraph"/>
              <w:numPr>
                <w:ilvl w:val="0"/>
                <w:numId w:val="8"/>
              </w:numPr>
              <w:autoSpaceDE w:val="0"/>
              <w:autoSpaceDN w:val="0"/>
              <w:adjustRightInd w:val="0"/>
              <w:jc w:val="both"/>
              <w:rPr>
                <w:rFonts w:asciiTheme="majorHAnsi" w:hAnsiTheme="majorHAnsi" w:cs="FSAlbert"/>
                <w:i/>
                <w:color w:val="000000" w:themeColor="text1"/>
              </w:rPr>
            </w:pPr>
            <w:r>
              <w:rPr>
                <w:rFonts w:asciiTheme="majorHAnsi" w:hAnsiTheme="majorHAnsi"/>
                <w:bCs/>
                <w:color w:val="000000" w:themeColor="text1"/>
              </w:rPr>
              <w:t>Parents can also find out further information about what is happening in school</w:t>
            </w:r>
            <w:r w:rsidR="00B95FAA" w:rsidRPr="0032766F">
              <w:rPr>
                <w:rFonts w:asciiTheme="majorHAnsi" w:hAnsiTheme="majorHAnsi"/>
                <w:bCs/>
                <w:color w:val="000000" w:themeColor="text1"/>
              </w:rPr>
              <w:t xml:space="preserve"> through the school website and learning platform.</w:t>
            </w:r>
            <w:r>
              <w:rPr>
                <w:rFonts w:asciiTheme="majorHAnsi" w:hAnsiTheme="majorHAnsi"/>
                <w:bCs/>
                <w:color w:val="000000" w:themeColor="text1"/>
              </w:rPr>
              <w:t xml:space="preserve"> </w:t>
            </w:r>
          </w:p>
          <w:p w:rsidR="00B95FAA" w:rsidRPr="0032766F" w:rsidRDefault="00B95FAA" w:rsidP="009D46BE">
            <w:pPr>
              <w:pStyle w:val="ListParagraph"/>
              <w:numPr>
                <w:ilvl w:val="0"/>
                <w:numId w:val="8"/>
              </w:numPr>
              <w:jc w:val="both"/>
              <w:rPr>
                <w:rFonts w:asciiTheme="majorHAnsi" w:hAnsiTheme="majorHAnsi"/>
                <w:bCs/>
                <w:color w:val="000000" w:themeColor="text1"/>
              </w:rPr>
            </w:pPr>
            <w:r w:rsidRPr="0032766F">
              <w:rPr>
                <w:rFonts w:asciiTheme="majorHAnsi" w:hAnsiTheme="majorHAnsi"/>
                <w:bCs/>
                <w:color w:val="000000" w:themeColor="text1"/>
              </w:rPr>
              <w:t xml:space="preserve">Should more regular contact between parents and teachers be required, our staff will make suitable arrangements to ensure this is put in place.  </w:t>
            </w:r>
          </w:p>
          <w:p w:rsidR="00B95FAA" w:rsidRPr="0032766F" w:rsidRDefault="00B95FAA" w:rsidP="009D46BE">
            <w:pPr>
              <w:pStyle w:val="ListParagraph"/>
              <w:numPr>
                <w:ilvl w:val="0"/>
                <w:numId w:val="8"/>
              </w:numPr>
              <w:autoSpaceDE w:val="0"/>
              <w:autoSpaceDN w:val="0"/>
              <w:adjustRightInd w:val="0"/>
              <w:jc w:val="both"/>
              <w:rPr>
                <w:rFonts w:asciiTheme="majorHAnsi" w:hAnsiTheme="majorHAnsi" w:cs="FSAlbert"/>
                <w:i/>
              </w:rPr>
            </w:pPr>
            <w:r w:rsidRPr="0032766F">
              <w:rPr>
                <w:rFonts w:asciiTheme="majorHAnsi" w:hAnsiTheme="majorHAnsi"/>
                <w:bCs/>
              </w:rPr>
              <w:t>Parents of children with additional needs will have the opportunity to discuss their pupils individual targets for learning, give their views about their child’s progress and have a copy of these to further support their learning at home.</w:t>
            </w:r>
          </w:p>
          <w:p w:rsidR="00B95FAA" w:rsidRPr="0032766F" w:rsidRDefault="005C7ECD" w:rsidP="009D46BE">
            <w:pPr>
              <w:pStyle w:val="ListParagraph"/>
              <w:numPr>
                <w:ilvl w:val="0"/>
                <w:numId w:val="8"/>
              </w:numPr>
              <w:autoSpaceDE w:val="0"/>
              <w:autoSpaceDN w:val="0"/>
              <w:adjustRightInd w:val="0"/>
              <w:jc w:val="both"/>
              <w:rPr>
                <w:rFonts w:asciiTheme="majorHAnsi" w:hAnsiTheme="majorHAnsi" w:cs="FSAlbert"/>
                <w:i/>
                <w:color w:val="000000" w:themeColor="text1"/>
              </w:rPr>
            </w:pPr>
            <w:r>
              <w:rPr>
                <w:rFonts w:asciiTheme="majorHAnsi" w:hAnsiTheme="majorHAnsi"/>
                <w:bCs/>
                <w:color w:val="000000" w:themeColor="text1"/>
              </w:rPr>
              <w:t>Our Governing Body includes p</w:t>
            </w:r>
            <w:r w:rsidR="00B95FAA" w:rsidRPr="0032766F">
              <w:rPr>
                <w:rFonts w:asciiTheme="majorHAnsi" w:hAnsiTheme="majorHAnsi"/>
                <w:bCs/>
                <w:color w:val="000000" w:themeColor="text1"/>
              </w:rPr>
              <w:t xml:space="preserve">arent representatives. </w:t>
            </w:r>
          </w:p>
          <w:p w:rsidR="00B95FAA" w:rsidRPr="0032766F" w:rsidRDefault="00B95FAA" w:rsidP="009D46BE">
            <w:pPr>
              <w:pStyle w:val="ListParagraph"/>
              <w:numPr>
                <w:ilvl w:val="0"/>
                <w:numId w:val="8"/>
              </w:numPr>
              <w:autoSpaceDE w:val="0"/>
              <w:autoSpaceDN w:val="0"/>
              <w:adjustRightInd w:val="0"/>
              <w:jc w:val="both"/>
              <w:rPr>
                <w:rFonts w:asciiTheme="majorHAnsi" w:hAnsiTheme="majorHAnsi" w:cs="FSAlbert"/>
                <w:i/>
              </w:rPr>
            </w:pPr>
            <w:r w:rsidRPr="0032766F">
              <w:rPr>
                <w:rFonts w:asciiTheme="majorHAnsi" w:hAnsiTheme="majorHAnsi"/>
                <w:bCs/>
              </w:rPr>
              <w:t>Parents are consulted periodically over school aims and policies and to give feedback about school.</w:t>
            </w:r>
          </w:p>
          <w:p w:rsidR="0088329E" w:rsidRPr="0032766F" w:rsidRDefault="0088329E" w:rsidP="009D46BE">
            <w:pPr>
              <w:jc w:val="both"/>
              <w:rPr>
                <w:rFonts w:asciiTheme="majorHAnsi" w:hAnsiTheme="majorHAnsi"/>
                <w:b/>
                <w:color w:val="FF0000"/>
                <w:sz w:val="36"/>
                <w:u w:val="single"/>
              </w:rPr>
            </w:pPr>
          </w:p>
        </w:tc>
      </w:tr>
      <w:tr w:rsidR="0088329E" w:rsidTr="00425289">
        <w:tc>
          <w:tcPr>
            <w:tcW w:w="9848" w:type="dxa"/>
          </w:tcPr>
          <w:p w:rsidR="00032FB0" w:rsidRPr="0032766F" w:rsidRDefault="00032FB0" w:rsidP="009D46BE">
            <w:pPr>
              <w:pStyle w:val="sendsmallheading"/>
              <w:jc w:val="both"/>
              <w:rPr>
                <w:rFonts w:asciiTheme="majorHAnsi" w:hAnsiTheme="majorHAnsi"/>
                <w:color w:val="auto"/>
                <w:u w:val="single"/>
              </w:rPr>
            </w:pPr>
            <w:r w:rsidRPr="0032766F">
              <w:rPr>
                <w:rFonts w:asciiTheme="majorHAnsi" w:hAnsiTheme="majorHAnsi"/>
                <w:color w:val="auto"/>
                <w:u w:val="single"/>
              </w:rPr>
              <w:t>Overall Well Being</w:t>
            </w:r>
          </w:p>
          <w:p w:rsidR="0088329E" w:rsidRPr="0032766F" w:rsidRDefault="00032FB0" w:rsidP="009D46BE">
            <w:pPr>
              <w:pStyle w:val="ListParagraph"/>
              <w:numPr>
                <w:ilvl w:val="0"/>
                <w:numId w:val="24"/>
              </w:numPr>
              <w:spacing w:after="160" w:line="259" w:lineRule="auto"/>
              <w:jc w:val="both"/>
              <w:rPr>
                <w:rFonts w:asciiTheme="majorHAnsi" w:hAnsiTheme="majorHAnsi"/>
                <w:b/>
                <w:color w:val="FF0000"/>
                <w:szCs w:val="24"/>
              </w:rPr>
            </w:pPr>
            <w:r w:rsidRPr="0032766F">
              <w:rPr>
                <w:rFonts w:asciiTheme="majorHAnsi" w:hAnsiTheme="majorHAnsi"/>
                <w:b/>
                <w:color w:val="FF0000"/>
                <w:szCs w:val="24"/>
              </w:rPr>
              <w:t xml:space="preserve">What support will there be for the young person’s </w:t>
            </w:r>
            <w:r w:rsidR="00BF7E4F" w:rsidRPr="0032766F">
              <w:rPr>
                <w:rFonts w:asciiTheme="majorHAnsi" w:hAnsiTheme="majorHAnsi"/>
                <w:b/>
                <w:color w:val="FF0000"/>
                <w:szCs w:val="24"/>
              </w:rPr>
              <w:t>well being</w:t>
            </w:r>
            <w:r w:rsidRPr="0032766F">
              <w:rPr>
                <w:rFonts w:asciiTheme="majorHAnsi" w:hAnsiTheme="majorHAnsi"/>
                <w:b/>
                <w:color w:val="FF0000"/>
                <w:szCs w:val="24"/>
              </w:rPr>
              <w:t>?</w:t>
            </w:r>
          </w:p>
        </w:tc>
      </w:tr>
      <w:tr w:rsidR="0088329E" w:rsidTr="00425289">
        <w:tc>
          <w:tcPr>
            <w:tcW w:w="9848" w:type="dxa"/>
          </w:tcPr>
          <w:p w:rsidR="00032FB0" w:rsidRPr="0032766F" w:rsidRDefault="00032FB0" w:rsidP="009D46BE">
            <w:pPr>
              <w:pStyle w:val="ListParagraph"/>
              <w:jc w:val="both"/>
              <w:rPr>
                <w:rFonts w:asciiTheme="majorHAnsi" w:hAnsiTheme="majorHAnsi"/>
                <w:i/>
              </w:rPr>
            </w:pPr>
          </w:p>
          <w:p w:rsidR="00032FB0" w:rsidRPr="00C37A77" w:rsidRDefault="00032FB0" w:rsidP="009D46BE">
            <w:pPr>
              <w:pStyle w:val="ListParagraph"/>
              <w:numPr>
                <w:ilvl w:val="0"/>
                <w:numId w:val="10"/>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Our staff provide a high standard of pastoral support</w:t>
            </w:r>
            <w:r w:rsidR="00C37A77">
              <w:rPr>
                <w:rFonts w:asciiTheme="majorHAnsi" w:hAnsiTheme="majorHAnsi"/>
                <w:bCs/>
                <w:color w:val="000000" w:themeColor="text1"/>
              </w:rPr>
              <w:t xml:space="preserve">. </w:t>
            </w:r>
            <w:r w:rsidRPr="0032766F">
              <w:rPr>
                <w:rFonts w:asciiTheme="majorHAnsi" w:hAnsiTheme="majorHAnsi"/>
                <w:bCs/>
              </w:rPr>
              <w:t>We are happy to administer medication to children in line with our medical policy</w:t>
            </w:r>
            <w:r w:rsidRPr="0032766F">
              <w:rPr>
                <w:rFonts w:asciiTheme="majorHAnsi" w:hAnsiTheme="majorHAnsi"/>
                <w:bCs/>
                <w:color w:val="1F497D" w:themeColor="text2"/>
              </w:rPr>
              <w:t>.</w:t>
            </w:r>
          </w:p>
          <w:p w:rsidR="00C37A77" w:rsidRPr="0032766F" w:rsidRDefault="00C37A77" w:rsidP="009D46BE">
            <w:pPr>
              <w:pStyle w:val="ListParagraph"/>
              <w:numPr>
                <w:ilvl w:val="0"/>
                <w:numId w:val="10"/>
              </w:numPr>
              <w:autoSpaceDE w:val="0"/>
              <w:autoSpaceDN w:val="0"/>
              <w:adjustRightInd w:val="0"/>
              <w:jc w:val="both"/>
              <w:rPr>
                <w:rFonts w:asciiTheme="majorHAnsi" w:hAnsiTheme="majorHAnsi" w:cs="FSAlbert-Italic"/>
                <w:i/>
                <w:iCs/>
                <w:color w:val="000000" w:themeColor="text1"/>
              </w:rPr>
            </w:pPr>
            <w:r>
              <w:rPr>
                <w:rFonts w:asciiTheme="majorHAnsi" w:hAnsiTheme="majorHAnsi"/>
                <w:bCs/>
                <w:color w:val="000000" w:themeColor="text1"/>
              </w:rPr>
              <w:lastRenderedPageBreak/>
              <w:t>All staff are trained annually by the School Nurse to administer Epi</w:t>
            </w:r>
            <w:r>
              <w:rPr>
                <w:rFonts w:asciiTheme="majorHAnsi" w:hAnsiTheme="majorHAnsi" w:cs="FSAlbert-Italic"/>
                <w:iCs/>
                <w:color w:val="000000" w:themeColor="text1"/>
              </w:rPr>
              <w:t>-Pens. In addition training has been provided from Specialist Nurses for epilepsy. We are willing to access any training necessary to support children in our school who have medical needs.</w:t>
            </w:r>
          </w:p>
          <w:p w:rsidR="00032FB0" w:rsidRPr="0032766F" w:rsidRDefault="00032FB0" w:rsidP="009D46BE">
            <w:pPr>
              <w:pStyle w:val="ListParagraph"/>
              <w:numPr>
                <w:ilvl w:val="0"/>
                <w:numId w:val="10"/>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Systems in school are in place to support pupils with medical conditions</w:t>
            </w:r>
            <w:r w:rsidRPr="0032766F">
              <w:rPr>
                <w:rFonts w:asciiTheme="majorHAnsi" w:hAnsiTheme="majorHAnsi" w:cs="FSAlbert-Italic"/>
                <w:iCs/>
                <w:color w:val="000000" w:themeColor="text1"/>
              </w:rPr>
              <w:t xml:space="preserve">. </w:t>
            </w:r>
            <w:r w:rsidR="00C37A77">
              <w:rPr>
                <w:rFonts w:asciiTheme="majorHAnsi" w:hAnsiTheme="majorHAnsi" w:cs="FSAlbert-Italic"/>
                <w:iCs/>
                <w:color w:val="000000" w:themeColor="text1"/>
              </w:rPr>
              <w:t xml:space="preserve">The SENCo is responsible for overseeing the writing of a Healthcare Plan for the child in conjunction with the parent. Support may be sought from the School Nurse as appropriate. The Healthcare Plan is shared with the teaching staff directly involved with the child, and is available to all staff on the Healthcare Noticeboard in the staffroom. It is reviewed at least annually. </w:t>
            </w:r>
          </w:p>
          <w:p w:rsidR="00032FB0" w:rsidRPr="0032766F" w:rsidRDefault="00E731F2" w:rsidP="009D46BE">
            <w:pPr>
              <w:pStyle w:val="ListParagraph"/>
              <w:numPr>
                <w:ilvl w:val="0"/>
                <w:numId w:val="10"/>
              </w:numPr>
              <w:autoSpaceDE w:val="0"/>
              <w:autoSpaceDN w:val="0"/>
              <w:adjustRightInd w:val="0"/>
              <w:jc w:val="both"/>
              <w:rPr>
                <w:rFonts w:asciiTheme="majorHAnsi" w:hAnsiTheme="majorHAnsi" w:cs="FSAlbert-Italic"/>
                <w:i/>
                <w:iCs/>
                <w:color w:val="000000" w:themeColor="text1"/>
              </w:rPr>
            </w:pPr>
            <w:r>
              <w:rPr>
                <w:rFonts w:asciiTheme="majorHAnsi" w:hAnsiTheme="majorHAnsi"/>
                <w:bCs/>
                <w:color w:val="000000" w:themeColor="text1"/>
              </w:rPr>
              <w:t xml:space="preserve">Our Behaviour Policy, </w:t>
            </w:r>
            <w:r w:rsidR="00032FB0" w:rsidRPr="0032766F">
              <w:rPr>
                <w:rFonts w:asciiTheme="majorHAnsi" w:hAnsiTheme="majorHAnsi"/>
                <w:bCs/>
                <w:color w:val="000000" w:themeColor="text1"/>
              </w:rPr>
              <w:t>which includes guidance on expectations, rewards and sanctions</w:t>
            </w:r>
            <w:r>
              <w:rPr>
                <w:rFonts w:asciiTheme="majorHAnsi" w:hAnsiTheme="majorHAnsi"/>
                <w:bCs/>
                <w:color w:val="000000" w:themeColor="text1"/>
              </w:rPr>
              <w:t>,</w:t>
            </w:r>
            <w:r w:rsidR="00032FB0" w:rsidRPr="0032766F">
              <w:rPr>
                <w:rFonts w:asciiTheme="majorHAnsi" w:hAnsiTheme="majorHAnsi"/>
                <w:bCs/>
                <w:color w:val="000000" w:themeColor="text1"/>
              </w:rPr>
              <w:t xml:space="preserve"> is fully understood and in place by all staff. </w:t>
            </w:r>
          </w:p>
          <w:p w:rsidR="00032FB0" w:rsidRPr="0032766F" w:rsidRDefault="00032FB0" w:rsidP="009D46BE">
            <w:pPr>
              <w:pStyle w:val="ListParagraph"/>
              <w:numPr>
                <w:ilvl w:val="0"/>
                <w:numId w:val="10"/>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 xml:space="preserve">We regularly monitor attendance and take the necessary actions to prevent prolonged unauthorised absence. </w:t>
            </w:r>
            <w:r w:rsidR="00C37A77">
              <w:rPr>
                <w:rFonts w:asciiTheme="majorHAnsi" w:hAnsiTheme="majorHAnsi"/>
                <w:bCs/>
                <w:color w:val="000000" w:themeColor="text1"/>
              </w:rPr>
              <w:t xml:space="preserve">Our Welfare Assistant </w:t>
            </w:r>
            <w:r w:rsidRPr="0032766F">
              <w:rPr>
                <w:rFonts w:asciiTheme="majorHAnsi" w:hAnsiTheme="majorHAnsi"/>
                <w:bCs/>
                <w:color w:val="000000" w:themeColor="text1"/>
              </w:rPr>
              <w:t>work</w:t>
            </w:r>
            <w:r w:rsidR="00C37A77">
              <w:rPr>
                <w:rFonts w:asciiTheme="majorHAnsi" w:hAnsiTheme="majorHAnsi"/>
                <w:bCs/>
                <w:color w:val="000000" w:themeColor="text1"/>
              </w:rPr>
              <w:t>s</w:t>
            </w:r>
            <w:r w:rsidRPr="0032766F">
              <w:rPr>
                <w:rFonts w:asciiTheme="majorHAnsi" w:hAnsiTheme="majorHAnsi"/>
                <w:bCs/>
                <w:color w:val="000000" w:themeColor="text1"/>
              </w:rPr>
              <w:t xml:space="preserve"> closely with Educational Welfare Officers to strive to ensure all our children have good attendance and arrive at school punctually.</w:t>
            </w:r>
          </w:p>
          <w:p w:rsidR="00032FB0" w:rsidRPr="0032766F" w:rsidRDefault="001C328A" w:rsidP="009D46BE">
            <w:pPr>
              <w:pStyle w:val="ListParagraph"/>
              <w:numPr>
                <w:ilvl w:val="0"/>
                <w:numId w:val="10"/>
              </w:numPr>
              <w:autoSpaceDE w:val="0"/>
              <w:autoSpaceDN w:val="0"/>
              <w:adjustRightInd w:val="0"/>
              <w:jc w:val="both"/>
              <w:rPr>
                <w:rFonts w:asciiTheme="majorHAnsi" w:hAnsiTheme="majorHAnsi" w:cs="FSAlbert-Italic"/>
                <w:i/>
                <w:iCs/>
                <w:color w:val="000000" w:themeColor="text1"/>
              </w:rPr>
            </w:pPr>
            <w:r>
              <w:rPr>
                <w:rFonts w:asciiTheme="majorHAnsi" w:hAnsiTheme="majorHAnsi"/>
                <w:bCs/>
                <w:color w:val="000000" w:themeColor="text1"/>
              </w:rPr>
              <w:t>The School Nursing S</w:t>
            </w:r>
            <w:r w:rsidR="00032FB0" w:rsidRPr="0032766F">
              <w:rPr>
                <w:rFonts w:asciiTheme="majorHAnsi" w:hAnsiTheme="majorHAnsi"/>
                <w:bCs/>
                <w:color w:val="000000" w:themeColor="text1"/>
              </w:rPr>
              <w:t>ervice can be accessed at appropriate points for support for families who have social and emotional issues.</w:t>
            </w:r>
          </w:p>
          <w:p w:rsidR="00032FB0" w:rsidRPr="0032766F" w:rsidRDefault="00032FB0" w:rsidP="009D46BE">
            <w:pPr>
              <w:pStyle w:val="ListParagraph"/>
              <w:numPr>
                <w:ilvl w:val="0"/>
                <w:numId w:val="10"/>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Children’s views are encouraged in a variety of ways and pupils have the opportunity to join o</w:t>
            </w:r>
            <w:r w:rsidR="001C328A">
              <w:rPr>
                <w:rFonts w:asciiTheme="majorHAnsi" w:hAnsiTheme="majorHAnsi"/>
                <w:bCs/>
                <w:color w:val="000000" w:themeColor="text1"/>
              </w:rPr>
              <w:t>ur school council.</w:t>
            </w:r>
          </w:p>
          <w:p w:rsidR="00032FB0" w:rsidRPr="0032766F" w:rsidRDefault="00032FB0" w:rsidP="009D46BE">
            <w:pPr>
              <w:pStyle w:val="ListParagraph"/>
              <w:numPr>
                <w:ilvl w:val="0"/>
                <w:numId w:val="10"/>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Teachers, through regular discussions, seek children’s opinions on their learning with individuals and groups of learners as part of our monitoring systems.</w:t>
            </w:r>
          </w:p>
          <w:p w:rsidR="0088329E" w:rsidRPr="0032766F" w:rsidRDefault="00032FB0" w:rsidP="009D46BE">
            <w:pPr>
              <w:pStyle w:val="ListParagraph"/>
              <w:numPr>
                <w:ilvl w:val="0"/>
                <w:numId w:val="10"/>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Pupils have the opportunity to share their views through school questionnaires</w:t>
            </w:r>
            <w:r w:rsidR="001C328A">
              <w:rPr>
                <w:rFonts w:asciiTheme="majorHAnsi" w:hAnsiTheme="majorHAnsi"/>
                <w:bCs/>
                <w:color w:val="000000" w:themeColor="text1"/>
              </w:rPr>
              <w:t>.</w:t>
            </w:r>
          </w:p>
        </w:tc>
      </w:tr>
      <w:tr w:rsidR="0088329E" w:rsidTr="00425289">
        <w:tc>
          <w:tcPr>
            <w:tcW w:w="9848" w:type="dxa"/>
          </w:tcPr>
          <w:p w:rsidR="00890534" w:rsidRPr="0032766F" w:rsidRDefault="00890534" w:rsidP="009D46BE">
            <w:pPr>
              <w:pStyle w:val="sendsmallheading"/>
              <w:jc w:val="both"/>
              <w:rPr>
                <w:rFonts w:asciiTheme="majorHAnsi" w:hAnsiTheme="majorHAnsi"/>
                <w:color w:val="auto"/>
                <w:u w:val="single"/>
              </w:rPr>
            </w:pPr>
            <w:r w:rsidRPr="0032766F">
              <w:rPr>
                <w:rFonts w:asciiTheme="majorHAnsi" w:hAnsiTheme="majorHAnsi"/>
                <w:color w:val="auto"/>
                <w:u w:val="single"/>
              </w:rPr>
              <w:lastRenderedPageBreak/>
              <w:t>Specialist Services</w:t>
            </w:r>
          </w:p>
          <w:p w:rsidR="0088329E" w:rsidRPr="0032766F" w:rsidRDefault="00890534" w:rsidP="009D46BE">
            <w:pPr>
              <w:pStyle w:val="ListParagraph"/>
              <w:numPr>
                <w:ilvl w:val="0"/>
                <w:numId w:val="24"/>
              </w:numPr>
              <w:spacing w:after="160" w:line="259" w:lineRule="auto"/>
              <w:jc w:val="both"/>
              <w:rPr>
                <w:rFonts w:asciiTheme="majorHAnsi" w:hAnsiTheme="majorHAnsi"/>
                <w:b/>
                <w:color w:val="FF0000"/>
                <w:szCs w:val="24"/>
              </w:rPr>
            </w:pPr>
            <w:r w:rsidRPr="0032766F">
              <w:rPr>
                <w:rFonts w:asciiTheme="majorHAnsi" w:hAnsiTheme="majorHAnsi"/>
                <w:b/>
                <w:color w:val="FF0000"/>
                <w:szCs w:val="24"/>
              </w:rPr>
              <w:t>What specialist services and expertise are available at or are accessed by the school?</w:t>
            </w:r>
          </w:p>
        </w:tc>
      </w:tr>
      <w:tr w:rsidR="0088329E" w:rsidTr="00425289">
        <w:tc>
          <w:tcPr>
            <w:tcW w:w="9848" w:type="dxa"/>
          </w:tcPr>
          <w:p w:rsidR="00432899" w:rsidRPr="0032766F" w:rsidRDefault="00432899" w:rsidP="009D46BE">
            <w:pPr>
              <w:pStyle w:val="ListParagraph"/>
              <w:autoSpaceDE w:val="0"/>
              <w:autoSpaceDN w:val="0"/>
              <w:adjustRightInd w:val="0"/>
              <w:jc w:val="both"/>
              <w:rPr>
                <w:rFonts w:asciiTheme="majorHAnsi" w:hAnsiTheme="majorHAnsi" w:cs="FSAlbert-Italic"/>
                <w:i/>
                <w:iCs/>
                <w:color w:val="000000" w:themeColor="text1"/>
              </w:rPr>
            </w:pPr>
          </w:p>
          <w:p w:rsidR="00890534" w:rsidRPr="0032766F" w:rsidRDefault="00890534" w:rsidP="009D46BE">
            <w:pPr>
              <w:pStyle w:val="ListParagraph"/>
              <w:numPr>
                <w:ilvl w:val="0"/>
                <w:numId w:val="11"/>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All of our teachers hold qualified teacher status. The Special Educational Needs Coordinator (SENCo) is a qualified teacher</w:t>
            </w:r>
            <w:r w:rsidR="00234EEF">
              <w:rPr>
                <w:rFonts w:asciiTheme="majorHAnsi" w:hAnsiTheme="majorHAnsi"/>
                <w:bCs/>
                <w:color w:val="000000" w:themeColor="text1"/>
              </w:rPr>
              <w:t xml:space="preserve"> and has over eight</w:t>
            </w:r>
            <w:r w:rsidRPr="0032766F">
              <w:rPr>
                <w:rFonts w:asciiTheme="majorHAnsi" w:hAnsiTheme="majorHAnsi"/>
                <w:bCs/>
                <w:color w:val="000000" w:themeColor="text1"/>
              </w:rPr>
              <w:t xml:space="preserve"> years of experience </w:t>
            </w:r>
            <w:r w:rsidR="00234EEF">
              <w:rPr>
                <w:rFonts w:asciiTheme="majorHAnsi" w:hAnsiTheme="majorHAnsi"/>
                <w:bCs/>
                <w:color w:val="000000" w:themeColor="text1"/>
              </w:rPr>
              <w:t>in the role.</w:t>
            </w:r>
          </w:p>
          <w:p w:rsidR="00890534" w:rsidRPr="0032766F" w:rsidRDefault="00C93FEA" w:rsidP="009D46BE">
            <w:pPr>
              <w:pStyle w:val="ListParagraph"/>
              <w:numPr>
                <w:ilvl w:val="0"/>
                <w:numId w:val="11"/>
              </w:numPr>
              <w:autoSpaceDE w:val="0"/>
              <w:autoSpaceDN w:val="0"/>
              <w:adjustRightInd w:val="0"/>
              <w:jc w:val="both"/>
              <w:rPr>
                <w:rFonts w:asciiTheme="majorHAnsi" w:hAnsiTheme="majorHAnsi" w:cs="FSAlbert-Italic"/>
                <w:i/>
                <w:iCs/>
                <w:color w:val="000000" w:themeColor="text1"/>
              </w:rPr>
            </w:pPr>
            <w:r>
              <w:rPr>
                <w:rFonts w:asciiTheme="majorHAnsi" w:hAnsiTheme="majorHAnsi"/>
                <w:bCs/>
                <w:color w:val="000000" w:themeColor="text1"/>
              </w:rPr>
              <w:t xml:space="preserve">Our SEN HLTA </w:t>
            </w:r>
            <w:r w:rsidR="00FE4AA4">
              <w:rPr>
                <w:rFonts w:asciiTheme="majorHAnsi" w:hAnsiTheme="majorHAnsi"/>
                <w:bCs/>
                <w:color w:val="000000" w:themeColor="text1"/>
              </w:rPr>
              <w:t>has Qualified Teacher Status</w:t>
            </w:r>
            <w:r w:rsidR="00234EEF">
              <w:rPr>
                <w:rFonts w:asciiTheme="majorHAnsi" w:hAnsiTheme="majorHAnsi"/>
                <w:bCs/>
                <w:color w:val="000000" w:themeColor="text1"/>
              </w:rPr>
              <w:t xml:space="preserve">. </w:t>
            </w:r>
            <w:r w:rsidR="00E731F2">
              <w:rPr>
                <w:rFonts w:asciiTheme="majorHAnsi" w:hAnsiTheme="majorHAnsi"/>
                <w:bCs/>
                <w:color w:val="000000" w:themeColor="text1"/>
              </w:rPr>
              <w:t>We also have two</w:t>
            </w:r>
            <w:r>
              <w:rPr>
                <w:rFonts w:asciiTheme="majorHAnsi" w:hAnsiTheme="majorHAnsi"/>
                <w:bCs/>
                <w:color w:val="000000" w:themeColor="text1"/>
              </w:rPr>
              <w:t xml:space="preserve"> other teaching assistants with the Higher Level Teaching Assistant qualification. </w:t>
            </w:r>
            <w:r w:rsidR="00890534" w:rsidRPr="0032766F">
              <w:rPr>
                <w:rFonts w:asciiTheme="majorHAnsi" w:hAnsiTheme="majorHAnsi"/>
                <w:bCs/>
                <w:color w:val="000000" w:themeColor="text1"/>
              </w:rPr>
              <w:t>All other teaching assistants hold level</w:t>
            </w:r>
            <w:r>
              <w:rPr>
                <w:rFonts w:asciiTheme="majorHAnsi" w:hAnsiTheme="majorHAnsi"/>
                <w:bCs/>
                <w:color w:val="000000" w:themeColor="text1"/>
              </w:rPr>
              <w:t xml:space="preserve"> 2 or</w:t>
            </w:r>
            <w:r w:rsidR="00890534" w:rsidRPr="0032766F">
              <w:rPr>
                <w:rFonts w:asciiTheme="majorHAnsi" w:hAnsiTheme="majorHAnsi"/>
                <w:bCs/>
                <w:color w:val="000000" w:themeColor="text1"/>
              </w:rPr>
              <w:t xml:space="preserve"> 3 qualifications.</w:t>
            </w:r>
          </w:p>
          <w:p w:rsidR="00890534" w:rsidRPr="006135CA" w:rsidRDefault="00890534" w:rsidP="009D46BE">
            <w:pPr>
              <w:pStyle w:val="ListParagraph"/>
              <w:numPr>
                <w:ilvl w:val="0"/>
                <w:numId w:val="11"/>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We have a number of strong established relationships with professionals including the Learn</w:t>
            </w:r>
            <w:r w:rsidR="00C93FEA">
              <w:rPr>
                <w:rFonts w:asciiTheme="majorHAnsi" w:hAnsiTheme="majorHAnsi"/>
                <w:bCs/>
                <w:color w:val="000000" w:themeColor="text1"/>
              </w:rPr>
              <w:t>ing and Language Support Team, t</w:t>
            </w:r>
            <w:r w:rsidRPr="0032766F">
              <w:rPr>
                <w:rFonts w:asciiTheme="majorHAnsi" w:hAnsiTheme="majorHAnsi"/>
                <w:bCs/>
                <w:color w:val="000000" w:themeColor="text1"/>
              </w:rPr>
              <w:t>he Speech and Language se</w:t>
            </w:r>
            <w:r w:rsidR="00C93FEA">
              <w:rPr>
                <w:rFonts w:asciiTheme="majorHAnsi" w:hAnsiTheme="majorHAnsi"/>
                <w:bCs/>
                <w:color w:val="000000" w:themeColor="text1"/>
              </w:rPr>
              <w:t>rvice, the Educational Psychologist</w:t>
            </w:r>
            <w:r w:rsidRPr="0032766F">
              <w:rPr>
                <w:rFonts w:asciiTheme="majorHAnsi" w:hAnsiTheme="majorHAnsi"/>
                <w:bCs/>
                <w:color w:val="000000" w:themeColor="text1"/>
              </w:rPr>
              <w:t xml:space="preserve"> and t</w:t>
            </w:r>
            <w:r w:rsidR="00C93FEA">
              <w:rPr>
                <w:rFonts w:asciiTheme="majorHAnsi" w:hAnsiTheme="majorHAnsi"/>
                <w:bCs/>
                <w:color w:val="000000" w:themeColor="text1"/>
              </w:rPr>
              <w:t>he Child and Adolescent Mental H</w:t>
            </w:r>
            <w:r w:rsidRPr="0032766F">
              <w:rPr>
                <w:rFonts w:asciiTheme="majorHAnsi" w:hAnsiTheme="majorHAnsi"/>
                <w:bCs/>
                <w:color w:val="000000" w:themeColor="text1"/>
              </w:rPr>
              <w:t>ealth Service.</w:t>
            </w:r>
          </w:p>
          <w:p w:rsidR="006135CA" w:rsidRPr="0032766F" w:rsidRDefault="006135CA" w:rsidP="009D46BE">
            <w:pPr>
              <w:pStyle w:val="ListParagraph"/>
              <w:numPr>
                <w:ilvl w:val="0"/>
                <w:numId w:val="11"/>
              </w:numPr>
              <w:autoSpaceDE w:val="0"/>
              <w:autoSpaceDN w:val="0"/>
              <w:adjustRightInd w:val="0"/>
              <w:jc w:val="both"/>
              <w:rPr>
                <w:rFonts w:asciiTheme="majorHAnsi" w:hAnsiTheme="majorHAnsi" w:cs="FSAlbert-Italic"/>
                <w:i/>
                <w:iCs/>
                <w:color w:val="000000" w:themeColor="text1"/>
              </w:rPr>
            </w:pPr>
            <w:r>
              <w:rPr>
                <w:rFonts w:asciiTheme="majorHAnsi" w:hAnsiTheme="majorHAnsi"/>
                <w:bCs/>
                <w:color w:val="000000" w:themeColor="text1"/>
              </w:rPr>
              <w:t>We have established outreach links with The Beverley School for children with Autistic Spectrum Difficulties.</w:t>
            </w:r>
          </w:p>
          <w:p w:rsidR="00890534" w:rsidRPr="0032766F" w:rsidRDefault="00890534" w:rsidP="009D46BE">
            <w:pPr>
              <w:pStyle w:val="ListParagraph"/>
              <w:numPr>
                <w:ilvl w:val="0"/>
                <w:numId w:val="11"/>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We are able to make referrals to and work closely with health p</w:t>
            </w:r>
            <w:r w:rsidR="00C93FEA">
              <w:rPr>
                <w:rFonts w:asciiTheme="majorHAnsi" w:hAnsiTheme="majorHAnsi"/>
                <w:bCs/>
                <w:color w:val="000000" w:themeColor="text1"/>
              </w:rPr>
              <w:t>rofessionals, including School N</w:t>
            </w:r>
            <w:r w:rsidRPr="0032766F">
              <w:rPr>
                <w:rFonts w:asciiTheme="majorHAnsi" w:hAnsiTheme="majorHAnsi"/>
                <w:bCs/>
                <w:color w:val="000000" w:themeColor="text1"/>
              </w:rPr>
              <w:t>urses, Speech and Language Therapists, Occupational Therapists and Physiotherapists.</w:t>
            </w:r>
          </w:p>
          <w:p w:rsidR="00890534" w:rsidRPr="0032766F" w:rsidRDefault="00890534" w:rsidP="009D46BE">
            <w:pPr>
              <w:pStyle w:val="ListParagraph"/>
              <w:numPr>
                <w:ilvl w:val="0"/>
                <w:numId w:val="11"/>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 xml:space="preserve">We are able to make referrals to Child and Adolescent Mental Health Services and Social </w:t>
            </w:r>
            <w:r w:rsidRPr="0032766F">
              <w:rPr>
                <w:rFonts w:asciiTheme="majorHAnsi" w:hAnsiTheme="majorHAnsi"/>
                <w:bCs/>
                <w:color w:val="000000" w:themeColor="text1"/>
              </w:rPr>
              <w:lastRenderedPageBreak/>
              <w:t xml:space="preserve">Care. </w:t>
            </w:r>
          </w:p>
          <w:p w:rsidR="00890534" w:rsidRPr="0032766F" w:rsidRDefault="00890534" w:rsidP="009D46BE">
            <w:pPr>
              <w:pStyle w:val="ListParagraph"/>
              <w:numPr>
                <w:ilvl w:val="0"/>
                <w:numId w:val="11"/>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 xml:space="preserve">We have </w:t>
            </w:r>
            <w:r w:rsidR="00C93FEA">
              <w:rPr>
                <w:rFonts w:asciiTheme="majorHAnsi" w:hAnsiTheme="majorHAnsi"/>
                <w:bCs/>
                <w:color w:val="000000" w:themeColor="text1"/>
              </w:rPr>
              <w:t>access to a support programme for children with social, emotional or behavioural problem</w:t>
            </w:r>
            <w:r w:rsidR="00426F15">
              <w:rPr>
                <w:rFonts w:asciiTheme="majorHAnsi" w:hAnsiTheme="majorHAnsi"/>
                <w:bCs/>
                <w:color w:val="000000" w:themeColor="text1"/>
              </w:rPr>
              <w:t>s. This is led by teachers and support assistants who are specialised in supporting children with these needs.</w:t>
            </w:r>
          </w:p>
          <w:p w:rsidR="00890534" w:rsidRPr="0032766F" w:rsidRDefault="00890534" w:rsidP="009D46BE">
            <w:pPr>
              <w:pStyle w:val="ListParagraph"/>
              <w:numPr>
                <w:ilvl w:val="0"/>
                <w:numId w:val="11"/>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 xml:space="preserve">We have access to a </w:t>
            </w:r>
            <w:r w:rsidR="00C93FEA">
              <w:rPr>
                <w:rFonts w:asciiTheme="majorHAnsi" w:hAnsiTheme="majorHAnsi"/>
                <w:bCs/>
                <w:color w:val="000000" w:themeColor="text1"/>
              </w:rPr>
              <w:t>teacher from the Learning and Language Team, who can carry out literacy and maths assessments for children we have concerns about. She has the qualifications necessary to carry out Dyslexic Screening tests. Following assessments, she will make recommendations for targets and suggestions for intervention or support.</w:t>
            </w:r>
          </w:p>
          <w:p w:rsidR="0088329E" w:rsidRPr="0032766F" w:rsidRDefault="0088329E" w:rsidP="009D46BE">
            <w:pPr>
              <w:jc w:val="both"/>
              <w:rPr>
                <w:rFonts w:asciiTheme="majorHAnsi" w:hAnsiTheme="majorHAnsi"/>
                <w:b/>
                <w:color w:val="FF0000"/>
                <w:sz w:val="36"/>
                <w:u w:val="single"/>
              </w:rPr>
            </w:pPr>
          </w:p>
        </w:tc>
      </w:tr>
      <w:tr w:rsidR="0088329E" w:rsidTr="00425289">
        <w:tc>
          <w:tcPr>
            <w:tcW w:w="9848" w:type="dxa"/>
          </w:tcPr>
          <w:p w:rsidR="005E105D" w:rsidRPr="0032766F" w:rsidRDefault="005E105D" w:rsidP="009D46BE">
            <w:pPr>
              <w:pStyle w:val="sendsmallheading"/>
              <w:jc w:val="both"/>
              <w:rPr>
                <w:rFonts w:asciiTheme="majorHAnsi" w:hAnsiTheme="majorHAnsi"/>
                <w:color w:val="auto"/>
                <w:u w:val="single"/>
              </w:rPr>
            </w:pPr>
            <w:r w:rsidRPr="0032766F">
              <w:rPr>
                <w:rFonts w:asciiTheme="majorHAnsi" w:hAnsiTheme="majorHAnsi"/>
                <w:color w:val="auto"/>
                <w:u w:val="single"/>
              </w:rPr>
              <w:lastRenderedPageBreak/>
              <w:t>Staff Training</w:t>
            </w:r>
          </w:p>
          <w:p w:rsidR="0088329E" w:rsidRPr="0032766F" w:rsidRDefault="006135CA" w:rsidP="009D46BE">
            <w:pPr>
              <w:pStyle w:val="ListParagraph"/>
              <w:numPr>
                <w:ilvl w:val="0"/>
                <w:numId w:val="24"/>
              </w:numPr>
              <w:spacing w:after="160" w:line="259" w:lineRule="auto"/>
              <w:jc w:val="both"/>
              <w:rPr>
                <w:rFonts w:asciiTheme="majorHAnsi" w:hAnsiTheme="majorHAnsi"/>
                <w:b/>
                <w:color w:val="FF0000"/>
                <w:szCs w:val="24"/>
              </w:rPr>
            </w:pPr>
            <w:r>
              <w:rPr>
                <w:rFonts w:asciiTheme="majorHAnsi" w:hAnsiTheme="majorHAnsi"/>
                <w:b/>
                <w:color w:val="FF0000"/>
                <w:szCs w:val="24"/>
              </w:rPr>
              <w:t>What training have</w:t>
            </w:r>
            <w:r w:rsidR="005E105D" w:rsidRPr="0032766F">
              <w:rPr>
                <w:rFonts w:asciiTheme="majorHAnsi" w:hAnsiTheme="majorHAnsi"/>
                <w:b/>
                <w:color w:val="FF0000"/>
                <w:szCs w:val="24"/>
              </w:rPr>
              <w:t xml:space="preserve"> the staff supporting chi</w:t>
            </w:r>
            <w:r>
              <w:rPr>
                <w:rFonts w:asciiTheme="majorHAnsi" w:hAnsiTheme="majorHAnsi"/>
                <w:b/>
                <w:color w:val="FF0000"/>
                <w:szCs w:val="24"/>
              </w:rPr>
              <w:t>ldren and young people with SEN</w:t>
            </w:r>
            <w:r w:rsidR="005E105D" w:rsidRPr="0032766F">
              <w:rPr>
                <w:rFonts w:asciiTheme="majorHAnsi" w:hAnsiTheme="majorHAnsi"/>
                <w:b/>
                <w:color w:val="FF0000"/>
                <w:szCs w:val="24"/>
              </w:rPr>
              <w:t xml:space="preserve"> had or</w:t>
            </w:r>
            <w:r>
              <w:rPr>
                <w:rFonts w:asciiTheme="majorHAnsi" w:hAnsiTheme="majorHAnsi"/>
                <w:b/>
                <w:color w:val="FF0000"/>
                <w:szCs w:val="24"/>
              </w:rPr>
              <w:t xml:space="preserve"> what training</w:t>
            </w:r>
            <w:r w:rsidR="005E105D" w:rsidRPr="0032766F">
              <w:rPr>
                <w:rFonts w:asciiTheme="majorHAnsi" w:hAnsiTheme="majorHAnsi"/>
                <w:b/>
                <w:color w:val="FF0000"/>
                <w:szCs w:val="24"/>
              </w:rPr>
              <w:t xml:space="preserve"> are</w:t>
            </w:r>
            <w:r>
              <w:rPr>
                <w:rFonts w:asciiTheme="majorHAnsi" w:hAnsiTheme="majorHAnsi"/>
                <w:b/>
                <w:color w:val="FF0000"/>
                <w:szCs w:val="24"/>
              </w:rPr>
              <w:t xml:space="preserve"> they</w:t>
            </w:r>
            <w:r w:rsidR="005E105D" w:rsidRPr="0032766F">
              <w:rPr>
                <w:rFonts w:asciiTheme="majorHAnsi" w:hAnsiTheme="majorHAnsi"/>
                <w:b/>
                <w:color w:val="FF0000"/>
                <w:szCs w:val="24"/>
              </w:rPr>
              <w:t xml:space="preserve"> having?</w:t>
            </w:r>
          </w:p>
        </w:tc>
      </w:tr>
      <w:tr w:rsidR="0088329E" w:rsidTr="00425289">
        <w:tc>
          <w:tcPr>
            <w:tcW w:w="9848" w:type="dxa"/>
          </w:tcPr>
          <w:p w:rsidR="005E105D" w:rsidRPr="0032766F" w:rsidRDefault="005E105D" w:rsidP="009D46BE">
            <w:pPr>
              <w:pStyle w:val="ListParagraph"/>
              <w:jc w:val="both"/>
              <w:rPr>
                <w:rFonts w:asciiTheme="majorHAnsi" w:hAnsiTheme="majorHAnsi"/>
                <w:i/>
              </w:rPr>
            </w:pPr>
          </w:p>
          <w:p w:rsidR="005E105D" w:rsidRPr="0032766F" w:rsidRDefault="00E731F2" w:rsidP="009D46BE">
            <w:pPr>
              <w:pStyle w:val="ListParagraph"/>
              <w:numPr>
                <w:ilvl w:val="0"/>
                <w:numId w:val="12"/>
              </w:numPr>
              <w:autoSpaceDE w:val="0"/>
              <w:autoSpaceDN w:val="0"/>
              <w:adjustRightInd w:val="0"/>
              <w:jc w:val="both"/>
              <w:rPr>
                <w:rFonts w:asciiTheme="majorHAnsi" w:hAnsiTheme="majorHAnsi" w:cs="FSAlbert-Italic"/>
                <w:i/>
                <w:iCs/>
                <w:color w:val="000000" w:themeColor="text1"/>
              </w:rPr>
            </w:pPr>
            <w:r>
              <w:rPr>
                <w:rFonts w:asciiTheme="majorHAnsi" w:hAnsiTheme="majorHAnsi"/>
                <w:bCs/>
                <w:color w:val="000000" w:themeColor="text1"/>
              </w:rPr>
              <w:t xml:space="preserve">Our staff </w:t>
            </w:r>
            <w:r w:rsidR="005E105D" w:rsidRPr="0032766F">
              <w:rPr>
                <w:rFonts w:asciiTheme="majorHAnsi" w:hAnsiTheme="majorHAnsi"/>
                <w:bCs/>
                <w:color w:val="000000" w:themeColor="text1"/>
              </w:rPr>
              <w:t>are trained so they have the knowledge and skills to provide good quality classroom teaching, which enables all learners to make progress.</w:t>
            </w:r>
          </w:p>
          <w:p w:rsidR="005E105D" w:rsidRPr="00C1338F" w:rsidRDefault="005E105D" w:rsidP="009D46BE">
            <w:pPr>
              <w:pStyle w:val="ListParagraph"/>
              <w:numPr>
                <w:ilvl w:val="0"/>
                <w:numId w:val="12"/>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Staff are trained to support children with Special Educational Needs</w:t>
            </w:r>
            <w:r w:rsidR="006135CA">
              <w:rPr>
                <w:rFonts w:asciiTheme="majorHAnsi" w:hAnsiTheme="majorHAnsi"/>
                <w:bCs/>
                <w:color w:val="000000" w:themeColor="text1"/>
              </w:rPr>
              <w:t>.</w:t>
            </w:r>
            <w:r w:rsidR="00E731F2">
              <w:rPr>
                <w:rFonts w:asciiTheme="majorHAnsi" w:hAnsiTheme="majorHAnsi"/>
                <w:bCs/>
                <w:color w:val="000000" w:themeColor="text1"/>
              </w:rPr>
              <w:t xml:space="preserve"> Staff within our school have had training to support children with Autistic Spectrum Difficulties, speech and language development, reading and maths interventions.</w:t>
            </w:r>
          </w:p>
          <w:p w:rsidR="00C1338F" w:rsidRPr="00C0205A" w:rsidRDefault="00C1338F" w:rsidP="009D46BE">
            <w:pPr>
              <w:pStyle w:val="ListParagraph"/>
              <w:numPr>
                <w:ilvl w:val="0"/>
                <w:numId w:val="12"/>
              </w:numPr>
              <w:autoSpaceDE w:val="0"/>
              <w:autoSpaceDN w:val="0"/>
              <w:adjustRightInd w:val="0"/>
              <w:jc w:val="both"/>
              <w:rPr>
                <w:rFonts w:asciiTheme="majorHAnsi" w:hAnsiTheme="majorHAnsi" w:cs="FSAlbert-Italic"/>
                <w:i/>
                <w:iCs/>
                <w:color w:val="000000" w:themeColor="text1"/>
              </w:rPr>
            </w:pPr>
            <w:r>
              <w:rPr>
                <w:rFonts w:asciiTheme="majorHAnsi" w:hAnsiTheme="majorHAnsi"/>
                <w:bCs/>
                <w:color w:val="000000" w:themeColor="text1"/>
              </w:rPr>
              <w:t xml:space="preserve">The SENCo has undertaken training related to dyslexia, autism, ADHD, </w:t>
            </w:r>
            <w:r w:rsidR="00E731F2">
              <w:rPr>
                <w:rFonts w:asciiTheme="majorHAnsi" w:hAnsiTheme="majorHAnsi"/>
                <w:bCs/>
                <w:color w:val="000000" w:themeColor="text1"/>
              </w:rPr>
              <w:t>behaviour management, speech and l</w:t>
            </w:r>
            <w:r>
              <w:rPr>
                <w:rFonts w:asciiTheme="majorHAnsi" w:hAnsiTheme="majorHAnsi"/>
                <w:bCs/>
                <w:color w:val="000000" w:themeColor="text1"/>
              </w:rPr>
              <w:t>anguage development and asthma. In addition the SENCo accesses support through the Local Authority SEN Network. Recent training has also been undertaken by the SENCo linked to the new Code of Practice and the introduction of the EHC Plans.</w:t>
            </w:r>
          </w:p>
          <w:p w:rsidR="00C0205A" w:rsidRPr="0032766F" w:rsidRDefault="00FE4AA4" w:rsidP="009D46BE">
            <w:pPr>
              <w:pStyle w:val="ListParagraph"/>
              <w:numPr>
                <w:ilvl w:val="0"/>
                <w:numId w:val="12"/>
              </w:numPr>
              <w:autoSpaceDE w:val="0"/>
              <w:autoSpaceDN w:val="0"/>
              <w:adjustRightInd w:val="0"/>
              <w:jc w:val="both"/>
              <w:rPr>
                <w:rFonts w:asciiTheme="majorHAnsi" w:hAnsiTheme="majorHAnsi" w:cs="FSAlbert-Italic"/>
                <w:i/>
                <w:iCs/>
                <w:color w:val="000000" w:themeColor="text1"/>
              </w:rPr>
            </w:pPr>
            <w:r>
              <w:rPr>
                <w:rFonts w:asciiTheme="majorHAnsi" w:hAnsiTheme="majorHAnsi"/>
                <w:bCs/>
                <w:color w:val="000000" w:themeColor="text1"/>
              </w:rPr>
              <w:t xml:space="preserve">Our SEN HLTA </w:t>
            </w:r>
            <w:r w:rsidR="00C0205A">
              <w:rPr>
                <w:rFonts w:asciiTheme="majorHAnsi" w:hAnsiTheme="majorHAnsi"/>
                <w:bCs/>
                <w:color w:val="000000" w:themeColor="text1"/>
              </w:rPr>
              <w:t xml:space="preserve">has completed a course in Speech and </w:t>
            </w:r>
            <w:r w:rsidR="00C1338F">
              <w:rPr>
                <w:rFonts w:asciiTheme="majorHAnsi" w:hAnsiTheme="majorHAnsi"/>
                <w:bCs/>
                <w:color w:val="000000" w:themeColor="text1"/>
              </w:rPr>
              <w:t>Language intervention.</w:t>
            </w:r>
          </w:p>
          <w:p w:rsidR="005E105D" w:rsidRPr="0032766F" w:rsidRDefault="005E105D" w:rsidP="009D46BE">
            <w:pPr>
              <w:pStyle w:val="ListParagraph"/>
              <w:numPr>
                <w:ilvl w:val="0"/>
                <w:numId w:val="12"/>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Staff have the opportunity to attend training led by outside providers including Special Schools.</w:t>
            </w:r>
          </w:p>
          <w:p w:rsidR="005E105D" w:rsidRPr="0032766F" w:rsidRDefault="00C0205A" w:rsidP="009D46BE">
            <w:pPr>
              <w:pStyle w:val="ListParagraph"/>
              <w:numPr>
                <w:ilvl w:val="0"/>
                <w:numId w:val="12"/>
              </w:numPr>
              <w:autoSpaceDE w:val="0"/>
              <w:autoSpaceDN w:val="0"/>
              <w:adjustRightInd w:val="0"/>
              <w:jc w:val="both"/>
              <w:rPr>
                <w:rFonts w:asciiTheme="majorHAnsi" w:hAnsiTheme="majorHAnsi" w:cs="FSAlbert-Italic"/>
                <w:i/>
                <w:iCs/>
                <w:color w:val="000000" w:themeColor="text1"/>
              </w:rPr>
            </w:pPr>
            <w:r>
              <w:rPr>
                <w:rFonts w:asciiTheme="majorHAnsi" w:hAnsiTheme="majorHAnsi"/>
                <w:bCs/>
                <w:color w:val="000000" w:themeColor="text1"/>
              </w:rPr>
              <w:t>Staff</w:t>
            </w:r>
            <w:r w:rsidR="005E105D" w:rsidRPr="0032766F">
              <w:rPr>
                <w:rFonts w:asciiTheme="majorHAnsi" w:hAnsiTheme="majorHAnsi"/>
                <w:bCs/>
                <w:color w:val="000000" w:themeColor="text1"/>
              </w:rPr>
              <w:t xml:space="preserve"> who support individuals/groups of children who have a particular need receive </w:t>
            </w:r>
            <w:r>
              <w:rPr>
                <w:rFonts w:asciiTheme="majorHAnsi" w:hAnsiTheme="majorHAnsi"/>
                <w:bCs/>
                <w:color w:val="000000" w:themeColor="text1"/>
              </w:rPr>
              <w:t>advice</w:t>
            </w:r>
            <w:r w:rsidR="005E105D" w:rsidRPr="0032766F">
              <w:rPr>
                <w:rFonts w:asciiTheme="majorHAnsi" w:hAnsiTheme="majorHAnsi"/>
                <w:bCs/>
                <w:color w:val="000000" w:themeColor="text1"/>
              </w:rPr>
              <w:t xml:space="preserve"> from the SENCo or other professional on the most appropriate ways to support the learners.</w:t>
            </w:r>
            <w:r w:rsidR="005E105D" w:rsidRPr="0032766F">
              <w:rPr>
                <w:rFonts w:asciiTheme="majorHAnsi" w:hAnsiTheme="majorHAnsi"/>
                <w:b/>
                <w:bCs/>
                <w:color w:val="000000" w:themeColor="text1"/>
                <w:szCs w:val="24"/>
              </w:rPr>
              <w:t xml:space="preserve"> </w:t>
            </w:r>
          </w:p>
          <w:p w:rsidR="0088329E" w:rsidRPr="0032766F" w:rsidRDefault="005E105D" w:rsidP="009D46BE">
            <w:pPr>
              <w:pStyle w:val="ListParagraph"/>
              <w:numPr>
                <w:ilvl w:val="0"/>
                <w:numId w:val="12"/>
              </w:numPr>
              <w:autoSpaceDE w:val="0"/>
              <w:autoSpaceDN w:val="0"/>
              <w:adjustRightInd w:val="0"/>
              <w:jc w:val="both"/>
              <w:rPr>
                <w:rFonts w:asciiTheme="majorHAnsi" w:hAnsiTheme="majorHAnsi" w:cs="FSAlbert-Italic"/>
                <w:i/>
                <w:iCs/>
                <w:color w:val="000000" w:themeColor="text1"/>
              </w:rPr>
            </w:pPr>
            <w:r w:rsidRPr="0032766F">
              <w:rPr>
                <w:rFonts w:asciiTheme="majorHAnsi" w:hAnsiTheme="majorHAnsi"/>
                <w:bCs/>
                <w:color w:val="000000" w:themeColor="text1"/>
              </w:rPr>
              <w:t xml:space="preserve">Training will be triggered annually for updated delivery of specialist nurses information related to medical conditions. </w:t>
            </w:r>
          </w:p>
        </w:tc>
      </w:tr>
      <w:tr w:rsidR="00D87EBD" w:rsidTr="00425289">
        <w:tc>
          <w:tcPr>
            <w:tcW w:w="9848" w:type="dxa"/>
          </w:tcPr>
          <w:p w:rsidR="00BE58A5" w:rsidRPr="0032766F" w:rsidRDefault="00BE58A5" w:rsidP="009D46BE">
            <w:pPr>
              <w:pStyle w:val="sendsmallheading"/>
              <w:jc w:val="both"/>
              <w:rPr>
                <w:rFonts w:asciiTheme="majorHAnsi" w:hAnsiTheme="majorHAnsi"/>
                <w:color w:val="auto"/>
                <w:u w:val="single"/>
              </w:rPr>
            </w:pPr>
            <w:r w:rsidRPr="0032766F">
              <w:rPr>
                <w:rFonts w:asciiTheme="majorHAnsi" w:hAnsiTheme="majorHAnsi"/>
                <w:color w:val="auto"/>
                <w:u w:val="single"/>
              </w:rPr>
              <w:t>Activities outside of school</w:t>
            </w:r>
          </w:p>
          <w:p w:rsidR="00D87EBD" w:rsidRPr="0032766F" w:rsidRDefault="00BE58A5" w:rsidP="009D46BE">
            <w:pPr>
              <w:pStyle w:val="ListParagraph"/>
              <w:numPr>
                <w:ilvl w:val="0"/>
                <w:numId w:val="24"/>
              </w:numPr>
              <w:spacing w:after="160" w:line="259" w:lineRule="auto"/>
              <w:jc w:val="both"/>
              <w:rPr>
                <w:rFonts w:asciiTheme="majorHAnsi" w:hAnsiTheme="majorHAnsi"/>
                <w:b/>
                <w:color w:val="FF0000"/>
                <w:szCs w:val="24"/>
              </w:rPr>
            </w:pPr>
            <w:r w:rsidRPr="0032766F">
              <w:rPr>
                <w:rFonts w:asciiTheme="majorHAnsi" w:hAnsiTheme="majorHAnsi"/>
                <w:b/>
                <w:color w:val="FF0000"/>
                <w:szCs w:val="24"/>
              </w:rPr>
              <w:t>How will the young person be included in activities outside of the classroom including school trips?</w:t>
            </w:r>
          </w:p>
        </w:tc>
      </w:tr>
      <w:tr w:rsidR="00D87EBD" w:rsidTr="00425289">
        <w:tc>
          <w:tcPr>
            <w:tcW w:w="9848" w:type="dxa"/>
          </w:tcPr>
          <w:p w:rsidR="00BE58A5" w:rsidRPr="0032766F" w:rsidRDefault="00BE58A5" w:rsidP="009D46BE">
            <w:pPr>
              <w:pStyle w:val="ListParagraph"/>
              <w:spacing w:after="160" w:line="259" w:lineRule="auto"/>
              <w:ind w:left="1080"/>
              <w:jc w:val="both"/>
              <w:rPr>
                <w:rFonts w:asciiTheme="majorHAnsi" w:hAnsiTheme="majorHAnsi"/>
                <w:b/>
                <w:color w:val="FF0000"/>
                <w:szCs w:val="24"/>
              </w:rPr>
            </w:pPr>
          </w:p>
          <w:p w:rsidR="00BE58A5" w:rsidRPr="0032766F" w:rsidRDefault="00BE58A5" w:rsidP="009D46BE">
            <w:pPr>
              <w:pStyle w:val="ListParagraph"/>
              <w:numPr>
                <w:ilvl w:val="0"/>
                <w:numId w:val="15"/>
              </w:numPr>
              <w:spacing w:after="160" w:line="259" w:lineRule="auto"/>
              <w:jc w:val="both"/>
              <w:rPr>
                <w:rFonts w:asciiTheme="majorHAnsi" w:hAnsiTheme="majorHAnsi"/>
                <w:b/>
              </w:rPr>
            </w:pPr>
            <w:r w:rsidRPr="0032766F">
              <w:rPr>
                <w:rFonts w:asciiTheme="majorHAnsi" w:hAnsiTheme="majorHAnsi" w:cs="Arial"/>
              </w:rPr>
              <w:t>There are a varied number of out of school activities for all pupils to participate in.</w:t>
            </w:r>
          </w:p>
          <w:p w:rsidR="00BE58A5" w:rsidRPr="0032766F" w:rsidRDefault="00C4612F" w:rsidP="009D46BE">
            <w:pPr>
              <w:pStyle w:val="ListParagraph"/>
              <w:numPr>
                <w:ilvl w:val="0"/>
                <w:numId w:val="15"/>
              </w:numPr>
              <w:spacing w:after="160" w:line="259" w:lineRule="auto"/>
              <w:jc w:val="both"/>
              <w:rPr>
                <w:rFonts w:asciiTheme="majorHAnsi" w:hAnsiTheme="majorHAnsi"/>
                <w:b/>
              </w:rPr>
            </w:pPr>
            <w:r>
              <w:rPr>
                <w:rFonts w:asciiTheme="majorHAnsi" w:hAnsiTheme="majorHAnsi" w:cs="Arial"/>
              </w:rPr>
              <w:t>Captain Cook Primary School</w:t>
            </w:r>
            <w:r w:rsidR="00BE58A5" w:rsidRPr="0032766F">
              <w:rPr>
                <w:rFonts w:asciiTheme="majorHAnsi" w:hAnsiTheme="majorHAnsi" w:cs="Arial"/>
              </w:rPr>
              <w:t xml:space="preserve"> is an inclusi</w:t>
            </w:r>
            <w:r>
              <w:rPr>
                <w:rFonts w:asciiTheme="majorHAnsi" w:hAnsiTheme="majorHAnsi" w:cs="Arial"/>
              </w:rPr>
              <w:t xml:space="preserve">ve school and puts in place any </w:t>
            </w:r>
            <w:r w:rsidR="00BE58A5" w:rsidRPr="0032766F">
              <w:rPr>
                <w:rFonts w:asciiTheme="majorHAnsi" w:hAnsiTheme="majorHAnsi" w:cs="Arial"/>
              </w:rPr>
              <w:t xml:space="preserve">support a student </w:t>
            </w:r>
            <w:r w:rsidR="00BE58A5" w:rsidRPr="0032766F">
              <w:rPr>
                <w:rFonts w:asciiTheme="majorHAnsi" w:hAnsiTheme="majorHAnsi" w:cs="Arial"/>
              </w:rPr>
              <w:lastRenderedPageBreak/>
              <w:t>needs in order for them to join in with their peers in their chosen activity. This may incl</w:t>
            </w:r>
            <w:r>
              <w:rPr>
                <w:rFonts w:asciiTheme="majorHAnsi" w:hAnsiTheme="majorHAnsi" w:cs="Arial"/>
              </w:rPr>
              <w:t>ude extra staffing or equipment.</w:t>
            </w:r>
          </w:p>
          <w:p w:rsidR="00BE58A5" w:rsidRDefault="00BE58A5" w:rsidP="009D46BE">
            <w:pPr>
              <w:pStyle w:val="ListParagraph"/>
              <w:numPr>
                <w:ilvl w:val="0"/>
                <w:numId w:val="15"/>
              </w:numPr>
              <w:spacing w:after="0" w:line="240" w:lineRule="auto"/>
              <w:jc w:val="both"/>
              <w:rPr>
                <w:rFonts w:asciiTheme="majorHAnsi" w:hAnsiTheme="majorHAnsi" w:cs="Arial"/>
              </w:rPr>
            </w:pPr>
            <w:r w:rsidRPr="0032766F">
              <w:rPr>
                <w:rFonts w:asciiTheme="majorHAnsi" w:hAnsiTheme="majorHAnsi" w:cs="Arial"/>
              </w:rPr>
              <w:t xml:space="preserve">Staff who are arranging an offsite trip will discuss with parents and the </w:t>
            </w:r>
            <w:r w:rsidR="00C4612F">
              <w:rPr>
                <w:rFonts w:asciiTheme="majorHAnsi" w:hAnsiTheme="majorHAnsi" w:cs="Arial"/>
              </w:rPr>
              <w:t>SENCo</w:t>
            </w:r>
            <w:r w:rsidRPr="0032766F">
              <w:rPr>
                <w:rFonts w:asciiTheme="majorHAnsi" w:hAnsiTheme="majorHAnsi" w:cs="Arial"/>
              </w:rPr>
              <w:t xml:space="preserve"> the </w:t>
            </w:r>
            <w:r w:rsidR="00C4612F">
              <w:rPr>
                <w:rFonts w:asciiTheme="majorHAnsi" w:hAnsiTheme="majorHAnsi" w:cs="Arial"/>
              </w:rPr>
              <w:t>requirements needed.</w:t>
            </w:r>
          </w:p>
          <w:p w:rsidR="00E731F2" w:rsidRPr="0032766F" w:rsidRDefault="00E731F2" w:rsidP="009D46BE">
            <w:pPr>
              <w:pStyle w:val="ListParagraph"/>
              <w:numPr>
                <w:ilvl w:val="0"/>
                <w:numId w:val="15"/>
              </w:numPr>
              <w:spacing w:after="0" w:line="240" w:lineRule="auto"/>
              <w:jc w:val="both"/>
              <w:rPr>
                <w:rFonts w:asciiTheme="majorHAnsi" w:hAnsiTheme="majorHAnsi" w:cs="Arial"/>
              </w:rPr>
            </w:pPr>
            <w:r>
              <w:rPr>
                <w:rFonts w:asciiTheme="majorHAnsi" w:hAnsiTheme="majorHAnsi" w:cs="Arial"/>
              </w:rPr>
              <w:t xml:space="preserve">Risk assessments are produced to cover all trips. These will include reference to the specific needs of </w:t>
            </w:r>
            <w:r w:rsidR="000770C2">
              <w:rPr>
                <w:rFonts w:asciiTheme="majorHAnsi" w:hAnsiTheme="majorHAnsi" w:cs="Arial"/>
              </w:rPr>
              <w:t>individuals</w:t>
            </w:r>
            <w:r>
              <w:rPr>
                <w:rFonts w:asciiTheme="majorHAnsi" w:hAnsiTheme="majorHAnsi" w:cs="Arial"/>
              </w:rPr>
              <w:t>.</w:t>
            </w:r>
          </w:p>
          <w:p w:rsidR="00BE58A5" w:rsidRPr="0032766F" w:rsidRDefault="00BE58A5" w:rsidP="009D46BE">
            <w:pPr>
              <w:pStyle w:val="ListParagraph"/>
              <w:numPr>
                <w:ilvl w:val="0"/>
                <w:numId w:val="15"/>
              </w:numPr>
              <w:spacing w:after="0" w:line="240" w:lineRule="auto"/>
              <w:jc w:val="both"/>
              <w:rPr>
                <w:rFonts w:asciiTheme="majorHAnsi" w:hAnsiTheme="majorHAnsi" w:cs="Arial"/>
              </w:rPr>
            </w:pPr>
            <w:r w:rsidRPr="0032766F">
              <w:rPr>
                <w:rFonts w:asciiTheme="majorHAnsi" w:hAnsiTheme="majorHAnsi" w:cs="Arial"/>
              </w:rPr>
              <w:t>We will not stop any student from going on a trip due to their special educational need and or disability if the trip is suitable for the child and their safety and the safety of others is not compromised (Equality Act 2012);</w:t>
            </w:r>
          </w:p>
          <w:p w:rsidR="00D87EBD" w:rsidRPr="0032766F" w:rsidRDefault="00BE58A5" w:rsidP="009D46BE">
            <w:pPr>
              <w:pStyle w:val="ListParagraph"/>
              <w:numPr>
                <w:ilvl w:val="0"/>
                <w:numId w:val="15"/>
              </w:numPr>
              <w:spacing w:after="0" w:line="240" w:lineRule="auto"/>
              <w:jc w:val="both"/>
              <w:rPr>
                <w:rFonts w:asciiTheme="majorHAnsi" w:hAnsiTheme="majorHAnsi" w:cs="Arial"/>
              </w:rPr>
            </w:pPr>
            <w:r w:rsidRPr="0032766F">
              <w:rPr>
                <w:rFonts w:asciiTheme="majorHAnsi" w:hAnsiTheme="majorHAnsi" w:cs="Arial"/>
              </w:rPr>
              <w:t>A member of the Senior Leadership Team oversees all trips to ensure students are safe and included where possible.</w:t>
            </w:r>
          </w:p>
        </w:tc>
      </w:tr>
      <w:tr w:rsidR="00D87EBD" w:rsidTr="00425289">
        <w:tc>
          <w:tcPr>
            <w:tcW w:w="9848" w:type="dxa"/>
          </w:tcPr>
          <w:p w:rsidR="00270066" w:rsidRPr="0032766F" w:rsidRDefault="00270066" w:rsidP="009D46BE">
            <w:pPr>
              <w:pStyle w:val="sendsmallheading"/>
              <w:jc w:val="both"/>
              <w:rPr>
                <w:rFonts w:asciiTheme="majorHAnsi" w:hAnsiTheme="majorHAnsi"/>
                <w:color w:val="auto"/>
                <w:u w:val="single"/>
              </w:rPr>
            </w:pPr>
            <w:r w:rsidRPr="0032766F">
              <w:rPr>
                <w:rFonts w:asciiTheme="majorHAnsi" w:hAnsiTheme="majorHAnsi"/>
                <w:color w:val="auto"/>
                <w:u w:val="single"/>
              </w:rPr>
              <w:lastRenderedPageBreak/>
              <w:t>Transition</w:t>
            </w:r>
          </w:p>
          <w:p w:rsidR="00D87EBD" w:rsidRPr="0032766F" w:rsidRDefault="00270066" w:rsidP="009D46BE">
            <w:pPr>
              <w:pStyle w:val="ListParagraph"/>
              <w:numPr>
                <w:ilvl w:val="0"/>
                <w:numId w:val="24"/>
              </w:numPr>
              <w:tabs>
                <w:tab w:val="left" w:pos="720"/>
              </w:tabs>
              <w:spacing w:after="160" w:line="259" w:lineRule="auto"/>
              <w:jc w:val="both"/>
              <w:rPr>
                <w:rFonts w:asciiTheme="majorHAnsi" w:hAnsiTheme="majorHAnsi"/>
                <w:b/>
                <w:color w:val="FF0000"/>
                <w:szCs w:val="24"/>
              </w:rPr>
            </w:pPr>
            <w:r w:rsidRPr="0032766F">
              <w:rPr>
                <w:rFonts w:asciiTheme="majorHAnsi" w:hAnsiTheme="majorHAnsi"/>
                <w:b/>
                <w:color w:val="FF0000"/>
                <w:szCs w:val="24"/>
              </w:rPr>
              <w:t xml:space="preserve">How will the school prepare and support the young person to join </w:t>
            </w:r>
            <w:r w:rsidR="00C4612F">
              <w:rPr>
                <w:rFonts w:asciiTheme="majorHAnsi" w:hAnsiTheme="majorHAnsi"/>
                <w:b/>
                <w:color w:val="FF0000"/>
                <w:szCs w:val="24"/>
              </w:rPr>
              <w:t>the</w:t>
            </w:r>
            <w:r w:rsidRPr="0032766F">
              <w:rPr>
                <w:rFonts w:asciiTheme="majorHAnsi" w:hAnsiTheme="majorHAnsi"/>
                <w:b/>
                <w:color w:val="FF0000"/>
                <w:szCs w:val="24"/>
              </w:rPr>
              <w:t xml:space="preserve"> school and how will it support the transition to the next stage of education and life?</w:t>
            </w:r>
          </w:p>
        </w:tc>
      </w:tr>
      <w:tr w:rsidR="00270066" w:rsidTr="00425289">
        <w:tc>
          <w:tcPr>
            <w:tcW w:w="9848" w:type="dxa"/>
          </w:tcPr>
          <w:p w:rsidR="00CB1200" w:rsidRPr="0032766F" w:rsidRDefault="00CB1200" w:rsidP="009D46BE">
            <w:pPr>
              <w:pStyle w:val="ListParagraph"/>
              <w:autoSpaceDE w:val="0"/>
              <w:autoSpaceDN w:val="0"/>
              <w:adjustRightInd w:val="0"/>
              <w:jc w:val="both"/>
              <w:rPr>
                <w:rFonts w:asciiTheme="majorHAnsi" w:hAnsiTheme="majorHAnsi" w:cs="FSAlbert"/>
                <w:i/>
                <w:color w:val="000000" w:themeColor="text1"/>
              </w:rPr>
            </w:pPr>
          </w:p>
          <w:p w:rsidR="00C4612F" w:rsidRPr="00C4612F" w:rsidRDefault="00CC4DE4" w:rsidP="009D46BE">
            <w:pPr>
              <w:pStyle w:val="ListParagraph"/>
              <w:numPr>
                <w:ilvl w:val="0"/>
                <w:numId w:val="13"/>
              </w:numPr>
              <w:autoSpaceDE w:val="0"/>
              <w:autoSpaceDN w:val="0"/>
              <w:adjustRightInd w:val="0"/>
              <w:jc w:val="both"/>
              <w:rPr>
                <w:rFonts w:asciiTheme="majorHAnsi" w:hAnsiTheme="majorHAnsi" w:cs="FSAlbert"/>
                <w:i/>
                <w:color w:val="000000" w:themeColor="text1"/>
              </w:rPr>
            </w:pPr>
            <w:r w:rsidRPr="00C4612F">
              <w:rPr>
                <w:rFonts w:asciiTheme="majorHAnsi" w:hAnsiTheme="majorHAnsi"/>
                <w:bCs/>
                <w:color w:val="000000" w:themeColor="text1"/>
              </w:rPr>
              <w:t>We invest time in welcoming our new learners and their families to our school community</w:t>
            </w:r>
            <w:r w:rsidR="00C4612F">
              <w:rPr>
                <w:rFonts w:asciiTheme="majorHAnsi" w:hAnsiTheme="majorHAnsi"/>
                <w:bCs/>
                <w:color w:val="000000" w:themeColor="text1"/>
              </w:rPr>
              <w:t>.</w:t>
            </w:r>
          </w:p>
          <w:p w:rsidR="00CC4DE4" w:rsidRPr="00C4612F" w:rsidRDefault="00CC4DE4" w:rsidP="009D46BE">
            <w:pPr>
              <w:pStyle w:val="ListParagraph"/>
              <w:numPr>
                <w:ilvl w:val="0"/>
                <w:numId w:val="13"/>
              </w:numPr>
              <w:autoSpaceDE w:val="0"/>
              <w:autoSpaceDN w:val="0"/>
              <w:adjustRightInd w:val="0"/>
              <w:jc w:val="both"/>
              <w:rPr>
                <w:rFonts w:asciiTheme="majorHAnsi" w:hAnsiTheme="majorHAnsi" w:cs="FSAlbert"/>
                <w:i/>
                <w:color w:val="000000" w:themeColor="text1"/>
              </w:rPr>
            </w:pPr>
            <w:r w:rsidRPr="00C4612F">
              <w:rPr>
                <w:rFonts w:asciiTheme="majorHAnsi" w:hAnsiTheme="majorHAnsi"/>
                <w:bCs/>
              </w:rPr>
              <w:t xml:space="preserve">Children who join the school in Reception will be offered a variety of induction opportunities including visits to the school </w:t>
            </w:r>
            <w:r w:rsidR="00C4612F">
              <w:rPr>
                <w:rFonts w:asciiTheme="majorHAnsi" w:hAnsiTheme="majorHAnsi"/>
                <w:bCs/>
              </w:rPr>
              <w:t>for a morning session</w:t>
            </w:r>
            <w:r w:rsidRPr="00C4612F">
              <w:rPr>
                <w:rFonts w:asciiTheme="majorHAnsi" w:hAnsiTheme="majorHAnsi"/>
                <w:bCs/>
              </w:rPr>
              <w:t xml:space="preserve"> </w:t>
            </w:r>
            <w:r w:rsidR="004105BA">
              <w:rPr>
                <w:rFonts w:asciiTheme="majorHAnsi" w:hAnsiTheme="majorHAnsi"/>
                <w:bCs/>
              </w:rPr>
              <w:t>and lunchtime session</w:t>
            </w:r>
            <w:r w:rsidR="00C4612F">
              <w:rPr>
                <w:rFonts w:asciiTheme="majorHAnsi" w:hAnsiTheme="majorHAnsi"/>
                <w:bCs/>
              </w:rPr>
              <w:t>,</w:t>
            </w:r>
            <w:r w:rsidRPr="00C4612F">
              <w:rPr>
                <w:rFonts w:asciiTheme="majorHAnsi" w:hAnsiTheme="majorHAnsi"/>
                <w:bCs/>
              </w:rPr>
              <w:t xml:space="preserve"> and a parents</w:t>
            </w:r>
            <w:r w:rsidR="00C4612F">
              <w:rPr>
                <w:rFonts w:asciiTheme="majorHAnsi" w:hAnsiTheme="majorHAnsi"/>
                <w:bCs/>
              </w:rPr>
              <w:t>’</w:t>
            </w:r>
            <w:r w:rsidRPr="00C4612F">
              <w:rPr>
                <w:rFonts w:asciiTheme="majorHAnsi" w:hAnsiTheme="majorHAnsi"/>
                <w:bCs/>
              </w:rPr>
              <w:t xml:space="preserve"> information meeting. </w:t>
            </w:r>
          </w:p>
          <w:p w:rsidR="00CC4DE4" w:rsidRPr="0032766F" w:rsidRDefault="00CC4DE4" w:rsidP="009D46BE">
            <w:pPr>
              <w:pStyle w:val="ListParagraph"/>
              <w:numPr>
                <w:ilvl w:val="0"/>
                <w:numId w:val="13"/>
              </w:numPr>
              <w:autoSpaceDE w:val="0"/>
              <w:autoSpaceDN w:val="0"/>
              <w:adjustRightInd w:val="0"/>
              <w:jc w:val="both"/>
              <w:rPr>
                <w:rFonts w:asciiTheme="majorHAnsi" w:hAnsiTheme="majorHAnsi" w:cs="FSAlbert"/>
                <w:i/>
                <w:color w:val="000000" w:themeColor="text1"/>
              </w:rPr>
            </w:pPr>
            <w:r w:rsidRPr="0032766F">
              <w:rPr>
                <w:rFonts w:asciiTheme="majorHAnsi" w:hAnsiTheme="majorHAnsi"/>
                <w:bCs/>
                <w:color w:val="000000" w:themeColor="text1"/>
              </w:rPr>
              <w:t>The SENCo will meet any parents who have identified their child as having a special need.</w:t>
            </w:r>
          </w:p>
          <w:p w:rsidR="00C4612F" w:rsidRPr="00C4612F" w:rsidRDefault="00C4612F" w:rsidP="009D46BE">
            <w:pPr>
              <w:pStyle w:val="ListParagraph"/>
              <w:numPr>
                <w:ilvl w:val="0"/>
                <w:numId w:val="13"/>
              </w:numPr>
              <w:autoSpaceDE w:val="0"/>
              <w:autoSpaceDN w:val="0"/>
              <w:adjustRightInd w:val="0"/>
              <w:jc w:val="both"/>
              <w:rPr>
                <w:rFonts w:asciiTheme="majorHAnsi" w:hAnsiTheme="majorHAnsi" w:cs="FSAlbert"/>
                <w:i/>
                <w:color w:val="000000" w:themeColor="text1"/>
              </w:rPr>
            </w:pPr>
            <w:r>
              <w:rPr>
                <w:rFonts w:asciiTheme="majorHAnsi" w:hAnsiTheme="majorHAnsi" w:cs="FSAlbert"/>
                <w:color w:val="000000" w:themeColor="text1"/>
              </w:rPr>
              <w:t xml:space="preserve">The Assistant Head coordinates transition between Phases in the school (eg. from Foundation Stage to Key Stage 1, and from Key Stage 1 to Key Stage 2). Phase leaders are members of the Senior Leadership Team, and regular meetings are held between </w:t>
            </w:r>
            <w:r w:rsidR="0066575B">
              <w:rPr>
                <w:rFonts w:asciiTheme="majorHAnsi" w:hAnsiTheme="majorHAnsi" w:cs="FSAlbert"/>
                <w:color w:val="000000" w:themeColor="text1"/>
              </w:rPr>
              <w:t xml:space="preserve">them </w:t>
            </w:r>
            <w:r>
              <w:rPr>
                <w:rFonts w:asciiTheme="majorHAnsi" w:hAnsiTheme="majorHAnsi" w:cs="FSAlbert"/>
                <w:color w:val="000000" w:themeColor="text1"/>
              </w:rPr>
              <w:t xml:space="preserve">so that they are all aware of the progress and needs of </w:t>
            </w:r>
            <w:r w:rsidR="0066575B">
              <w:rPr>
                <w:rFonts w:asciiTheme="majorHAnsi" w:hAnsiTheme="majorHAnsi" w:cs="FSAlbert"/>
                <w:color w:val="000000" w:themeColor="text1"/>
              </w:rPr>
              <w:t>children across school, not just in their own Phase.</w:t>
            </w:r>
          </w:p>
          <w:p w:rsidR="00CC4DE4" w:rsidRPr="0032766F" w:rsidRDefault="00CC4DE4" w:rsidP="009D46BE">
            <w:pPr>
              <w:pStyle w:val="ListParagraph"/>
              <w:numPr>
                <w:ilvl w:val="0"/>
                <w:numId w:val="13"/>
              </w:numPr>
              <w:autoSpaceDE w:val="0"/>
              <w:autoSpaceDN w:val="0"/>
              <w:adjustRightInd w:val="0"/>
              <w:jc w:val="both"/>
              <w:rPr>
                <w:rFonts w:asciiTheme="majorHAnsi" w:hAnsiTheme="majorHAnsi" w:cs="FSAlbert"/>
                <w:i/>
                <w:color w:val="000000" w:themeColor="text1"/>
              </w:rPr>
            </w:pPr>
            <w:r w:rsidRPr="0032766F">
              <w:rPr>
                <w:rFonts w:asciiTheme="majorHAnsi" w:hAnsiTheme="majorHAnsi"/>
                <w:bCs/>
                <w:color w:val="000000" w:themeColor="text1"/>
              </w:rPr>
              <w:t xml:space="preserve">Children moving onto secondary school take part in transition activities to prepare them for the changes ahead. They have the opportunity to visit their new schools and a teacher representative from the secondary school visits them in school. </w:t>
            </w:r>
          </w:p>
          <w:p w:rsidR="00CC4DE4" w:rsidRPr="0032766F" w:rsidRDefault="00CC4DE4" w:rsidP="009D46BE">
            <w:pPr>
              <w:pStyle w:val="ListParagraph"/>
              <w:numPr>
                <w:ilvl w:val="0"/>
                <w:numId w:val="13"/>
              </w:numPr>
              <w:autoSpaceDE w:val="0"/>
              <w:autoSpaceDN w:val="0"/>
              <w:adjustRightInd w:val="0"/>
              <w:jc w:val="both"/>
              <w:rPr>
                <w:rFonts w:asciiTheme="majorHAnsi" w:hAnsiTheme="majorHAnsi" w:cs="FSAlbert"/>
                <w:i/>
                <w:color w:val="000000" w:themeColor="text1"/>
              </w:rPr>
            </w:pPr>
            <w:r w:rsidRPr="0032766F">
              <w:rPr>
                <w:rFonts w:asciiTheme="majorHAnsi" w:hAnsiTheme="majorHAnsi"/>
                <w:bCs/>
                <w:color w:val="000000" w:themeColor="text1"/>
              </w:rPr>
              <w:t>There are opportunities for additional inclusion days offered to pupils transferring to secondary school during the summer that we have identified as needing additional support.</w:t>
            </w:r>
          </w:p>
          <w:p w:rsidR="00270066" w:rsidRPr="0032766F" w:rsidRDefault="00CC4DE4" w:rsidP="009D46BE">
            <w:pPr>
              <w:pStyle w:val="ListParagraph"/>
              <w:numPr>
                <w:ilvl w:val="0"/>
                <w:numId w:val="13"/>
              </w:numPr>
              <w:autoSpaceDE w:val="0"/>
              <w:autoSpaceDN w:val="0"/>
              <w:adjustRightInd w:val="0"/>
              <w:jc w:val="both"/>
              <w:rPr>
                <w:rFonts w:asciiTheme="majorHAnsi" w:hAnsiTheme="majorHAnsi" w:cs="FSAlbert"/>
                <w:i/>
                <w:color w:val="000000" w:themeColor="text1"/>
              </w:rPr>
            </w:pPr>
            <w:r w:rsidRPr="0032766F">
              <w:rPr>
                <w:rFonts w:asciiTheme="majorHAnsi" w:hAnsiTheme="majorHAnsi"/>
                <w:bCs/>
                <w:color w:val="000000" w:themeColor="text1"/>
              </w:rPr>
              <w:t>The SENCo meets with Secondary SENCos to discuss children with SEN and how they can best be supported. All relevant work undertaken with the child is copied and their support file is transferred to the secondary school in person.</w:t>
            </w:r>
          </w:p>
        </w:tc>
      </w:tr>
      <w:tr w:rsidR="00270066" w:rsidTr="00425289">
        <w:tc>
          <w:tcPr>
            <w:tcW w:w="9848" w:type="dxa"/>
          </w:tcPr>
          <w:p w:rsidR="00897D03" w:rsidRPr="0032766F" w:rsidRDefault="00897D03" w:rsidP="009D46BE">
            <w:pPr>
              <w:pStyle w:val="sendsmallheading"/>
              <w:jc w:val="both"/>
              <w:rPr>
                <w:rFonts w:asciiTheme="majorHAnsi" w:hAnsiTheme="majorHAnsi"/>
                <w:color w:val="auto"/>
                <w:u w:val="single"/>
              </w:rPr>
            </w:pPr>
            <w:r w:rsidRPr="0032766F">
              <w:rPr>
                <w:rFonts w:asciiTheme="majorHAnsi" w:hAnsiTheme="majorHAnsi"/>
                <w:color w:val="auto"/>
                <w:u w:val="single"/>
              </w:rPr>
              <w:t>SEND Resources</w:t>
            </w:r>
          </w:p>
          <w:p w:rsidR="00270066" w:rsidRPr="0032766F" w:rsidRDefault="00897D03" w:rsidP="009D46BE">
            <w:pPr>
              <w:pStyle w:val="ListParagraph"/>
              <w:numPr>
                <w:ilvl w:val="0"/>
                <w:numId w:val="24"/>
              </w:numPr>
              <w:tabs>
                <w:tab w:val="left" w:pos="720"/>
              </w:tabs>
              <w:spacing w:after="160" w:line="259" w:lineRule="auto"/>
              <w:jc w:val="both"/>
              <w:rPr>
                <w:rFonts w:asciiTheme="majorHAnsi" w:hAnsiTheme="majorHAnsi"/>
                <w:b/>
                <w:color w:val="FF0000"/>
                <w:szCs w:val="24"/>
              </w:rPr>
            </w:pPr>
            <w:r w:rsidRPr="0032766F">
              <w:rPr>
                <w:rFonts w:asciiTheme="majorHAnsi" w:hAnsiTheme="majorHAnsi"/>
                <w:b/>
                <w:color w:val="FF0000"/>
                <w:szCs w:val="24"/>
              </w:rPr>
              <w:t>How are the school’s resources allocat</w:t>
            </w:r>
            <w:r w:rsidR="00506486">
              <w:rPr>
                <w:rFonts w:asciiTheme="majorHAnsi" w:hAnsiTheme="majorHAnsi"/>
                <w:b/>
                <w:color w:val="FF0000"/>
                <w:szCs w:val="24"/>
              </w:rPr>
              <w:t>ed and matched to the young</w:t>
            </w:r>
            <w:r w:rsidRPr="0032766F">
              <w:rPr>
                <w:rFonts w:asciiTheme="majorHAnsi" w:hAnsiTheme="majorHAnsi"/>
                <w:b/>
                <w:color w:val="FF0000"/>
                <w:szCs w:val="24"/>
              </w:rPr>
              <w:t xml:space="preserve"> person’s special educational needs?</w:t>
            </w:r>
          </w:p>
        </w:tc>
      </w:tr>
      <w:tr w:rsidR="00270066" w:rsidTr="00425289">
        <w:tc>
          <w:tcPr>
            <w:tcW w:w="9848" w:type="dxa"/>
          </w:tcPr>
          <w:p w:rsidR="006E228B" w:rsidRPr="0032766F" w:rsidRDefault="006E228B" w:rsidP="009D46BE">
            <w:pPr>
              <w:pStyle w:val="ListParagraph"/>
              <w:tabs>
                <w:tab w:val="left" w:pos="720"/>
              </w:tabs>
              <w:spacing w:after="160" w:line="259" w:lineRule="auto"/>
              <w:jc w:val="both"/>
              <w:rPr>
                <w:rFonts w:asciiTheme="majorHAnsi" w:hAnsiTheme="majorHAnsi"/>
              </w:rPr>
            </w:pPr>
          </w:p>
          <w:p w:rsidR="00E731F2" w:rsidRDefault="00E731F2" w:rsidP="009D46BE">
            <w:pPr>
              <w:pStyle w:val="ListParagraph"/>
              <w:numPr>
                <w:ilvl w:val="0"/>
                <w:numId w:val="14"/>
              </w:numPr>
              <w:tabs>
                <w:tab w:val="left" w:pos="720"/>
              </w:tabs>
              <w:spacing w:after="160" w:line="259" w:lineRule="auto"/>
              <w:jc w:val="both"/>
              <w:rPr>
                <w:rFonts w:asciiTheme="majorHAnsi" w:hAnsiTheme="majorHAnsi"/>
              </w:rPr>
            </w:pPr>
            <w:r>
              <w:rPr>
                <w:rFonts w:asciiTheme="majorHAnsi" w:hAnsiTheme="majorHAnsi"/>
              </w:rPr>
              <w:t xml:space="preserve">Children’s needs, the impact of support and the allocation of resources is discussed and </w:t>
            </w:r>
            <w:r>
              <w:rPr>
                <w:rFonts w:asciiTheme="majorHAnsi" w:hAnsiTheme="majorHAnsi"/>
              </w:rPr>
              <w:lastRenderedPageBreak/>
              <w:t>reviewed at regular SEN Team meetings.</w:t>
            </w:r>
          </w:p>
          <w:p w:rsidR="00E731F2" w:rsidRPr="00E731F2" w:rsidRDefault="00E731F2" w:rsidP="00E731F2">
            <w:pPr>
              <w:pStyle w:val="ListParagraph"/>
              <w:numPr>
                <w:ilvl w:val="0"/>
                <w:numId w:val="14"/>
              </w:numPr>
              <w:tabs>
                <w:tab w:val="left" w:pos="720"/>
              </w:tabs>
              <w:spacing w:after="160" w:line="259" w:lineRule="auto"/>
              <w:jc w:val="both"/>
              <w:rPr>
                <w:rFonts w:asciiTheme="majorHAnsi" w:hAnsiTheme="majorHAnsi"/>
              </w:rPr>
            </w:pPr>
            <w:r>
              <w:rPr>
                <w:rFonts w:asciiTheme="majorHAnsi" w:hAnsiTheme="majorHAnsi"/>
              </w:rPr>
              <w:t>The SENCo manages the SEN budget for resources and equipment to support learning.</w:t>
            </w:r>
          </w:p>
          <w:p w:rsidR="00791286" w:rsidRPr="0032766F" w:rsidRDefault="00791286" w:rsidP="009D46BE">
            <w:pPr>
              <w:pStyle w:val="ListParagraph"/>
              <w:numPr>
                <w:ilvl w:val="0"/>
                <w:numId w:val="14"/>
              </w:numPr>
              <w:tabs>
                <w:tab w:val="left" w:pos="720"/>
              </w:tabs>
              <w:spacing w:after="160" w:line="259" w:lineRule="auto"/>
              <w:jc w:val="both"/>
              <w:rPr>
                <w:rFonts w:asciiTheme="majorHAnsi" w:hAnsiTheme="majorHAnsi"/>
              </w:rPr>
            </w:pPr>
            <w:r w:rsidRPr="0032766F">
              <w:rPr>
                <w:rFonts w:asciiTheme="majorHAnsi" w:hAnsiTheme="majorHAnsi"/>
                <w:bCs/>
                <w:color w:val="000000" w:themeColor="text1"/>
              </w:rPr>
              <w:t>The Head teacher, School Business Manager and Governing body monitor our finances regularly.</w:t>
            </w:r>
          </w:p>
          <w:p w:rsidR="00791286" w:rsidRPr="0032766F" w:rsidRDefault="00791286" w:rsidP="009D46BE">
            <w:pPr>
              <w:pStyle w:val="ListParagraph"/>
              <w:numPr>
                <w:ilvl w:val="0"/>
                <w:numId w:val="14"/>
              </w:numPr>
              <w:tabs>
                <w:tab w:val="left" w:pos="720"/>
              </w:tabs>
              <w:spacing w:after="160" w:line="259" w:lineRule="auto"/>
              <w:jc w:val="both"/>
              <w:rPr>
                <w:rFonts w:asciiTheme="majorHAnsi" w:hAnsiTheme="majorHAnsi"/>
              </w:rPr>
            </w:pPr>
            <w:r w:rsidRPr="0032766F">
              <w:rPr>
                <w:rFonts w:asciiTheme="majorHAnsi" w:hAnsiTheme="majorHAnsi"/>
                <w:bCs/>
                <w:color w:val="000000" w:themeColor="text1"/>
              </w:rPr>
              <w:t>We buy in Educational Psychology services and a specialist Learning and language teacher.</w:t>
            </w:r>
          </w:p>
          <w:p w:rsidR="00E731F2" w:rsidRPr="00E731F2" w:rsidRDefault="00791286" w:rsidP="00E731F2">
            <w:pPr>
              <w:pStyle w:val="ListParagraph"/>
              <w:numPr>
                <w:ilvl w:val="0"/>
                <w:numId w:val="14"/>
              </w:numPr>
              <w:tabs>
                <w:tab w:val="left" w:pos="720"/>
              </w:tabs>
              <w:spacing w:after="160" w:line="259" w:lineRule="auto"/>
              <w:jc w:val="both"/>
              <w:rPr>
                <w:rFonts w:asciiTheme="majorHAnsi" w:hAnsiTheme="majorHAnsi"/>
                <w:szCs w:val="24"/>
              </w:rPr>
            </w:pPr>
            <w:r w:rsidRPr="0032766F">
              <w:rPr>
                <w:rFonts w:asciiTheme="majorHAnsi" w:hAnsiTheme="majorHAnsi"/>
                <w:bCs/>
                <w:color w:val="000000" w:themeColor="text1"/>
              </w:rPr>
              <w:t xml:space="preserve">We utilise our resources to support the strategic aims of our school as well as individual learner needs.  </w:t>
            </w:r>
          </w:p>
          <w:p w:rsidR="00E731F2" w:rsidRPr="00E731F2" w:rsidRDefault="00E731F2" w:rsidP="00E731F2">
            <w:pPr>
              <w:pStyle w:val="ListParagraph"/>
              <w:numPr>
                <w:ilvl w:val="0"/>
                <w:numId w:val="14"/>
              </w:numPr>
              <w:tabs>
                <w:tab w:val="left" w:pos="720"/>
              </w:tabs>
              <w:spacing w:after="160" w:line="259" w:lineRule="auto"/>
              <w:jc w:val="both"/>
              <w:rPr>
                <w:rFonts w:asciiTheme="majorHAnsi" w:hAnsiTheme="majorHAnsi"/>
                <w:szCs w:val="24"/>
              </w:rPr>
            </w:pPr>
            <w:r>
              <w:rPr>
                <w:rFonts w:asciiTheme="majorHAnsi" w:hAnsiTheme="majorHAnsi"/>
                <w:bCs/>
                <w:color w:val="000000" w:themeColor="text1"/>
              </w:rPr>
              <w:t xml:space="preserve">We access additional funding </w:t>
            </w:r>
            <w:r w:rsidR="004665E3">
              <w:rPr>
                <w:rFonts w:asciiTheme="majorHAnsi" w:hAnsiTheme="majorHAnsi"/>
                <w:bCs/>
                <w:color w:val="000000" w:themeColor="text1"/>
              </w:rPr>
              <w:t xml:space="preserve">through the Local Authority </w:t>
            </w:r>
            <w:r>
              <w:rPr>
                <w:rFonts w:asciiTheme="majorHAnsi" w:hAnsiTheme="majorHAnsi"/>
                <w:bCs/>
                <w:color w:val="000000" w:themeColor="text1"/>
              </w:rPr>
              <w:t xml:space="preserve">for children with </w:t>
            </w:r>
            <w:r w:rsidR="004665E3">
              <w:rPr>
                <w:rFonts w:asciiTheme="majorHAnsi" w:hAnsiTheme="majorHAnsi"/>
                <w:bCs/>
                <w:color w:val="000000" w:themeColor="text1"/>
              </w:rPr>
              <w:t>greater needs, where the cost of their support would exceed the expected level of school funding.</w:t>
            </w:r>
          </w:p>
        </w:tc>
      </w:tr>
      <w:tr w:rsidR="0055173A" w:rsidTr="00425289">
        <w:tc>
          <w:tcPr>
            <w:tcW w:w="9848" w:type="dxa"/>
          </w:tcPr>
          <w:p w:rsidR="0055173A" w:rsidRPr="0032766F" w:rsidRDefault="0055173A" w:rsidP="009D46BE">
            <w:pPr>
              <w:pStyle w:val="sendsmallheading"/>
              <w:jc w:val="both"/>
              <w:rPr>
                <w:rFonts w:asciiTheme="majorHAnsi" w:hAnsiTheme="majorHAnsi"/>
                <w:color w:val="auto"/>
                <w:u w:val="single"/>
              </w:rPr>
            </w:pPr>
            <w:r w:rsidRPr="0032766F">
              <w:rPr>
                <w:rFonts w:asciiTheme="majorHAnsi" w:hAnsiTheme="majorHAnsi"/>
                <w:color w:val="auto"/>
                <w:u w:val="single"/>
              </w:rPr>
              <w:lastRenderedPageBreak/>
              <w:t>Further information</w:t>
            </w:r>
          </w:p>
          <w:p w:rsidR="0055173A" w:rsidRPr="0032766F" w:rsidRDefault="0055173A" w:rsidP="009D46BE">
            <w:pPr>
              <w:pStyle w:val="ListParagraph"/>
              <w:tabs>
                <w:tab w:val="left" w:pos="720"/>
              </w:tabs>
              <w:spacing w:after="160" w:line="259" w:lineRule="auto"/>
              <w:jc w:val="both"/>
              <w:rPr>
                <w:rFonts w:asciiTheme="majorHAnsi" w:hAnsiTheme="majorHAnsi"/>
              </w:rPr>
            </w:pPr>
            <w:r w:rsidRPr="0032766F">
              <w:rPr>
                <w:rFonts w:asciiTheme="majorHAnsi" w:hAnsiTheme="majorHAnsi" w:cs="Arial"/>
                <w:b/>
                <w:color w:val="FF0000"/>
              </w:rPr>
              <w:t>12.</w:t>
            </w:r>
            <w:r w:rsidR="00565B5F" w:rsidRPr="0032766F">
              <w:rPr>
                <w:rFonts w:asciiTheme="majorHAnsi" w:hAnsiTheme="majorHAnsi" w:cs="Arial"/>
                <w:b/>
                <w:color w:val="FF0000"/>
              </w:rPr>
              <w:t xml:space="preserve"> </w:t>
            </w:r>
            <w:r w:rsidRPr="0032766F">
              <w:rPr>
                <w:rFonts w:asciiTheme="majorHAnsi" w:hAnsiTheme="majorHAnsi"/>
                <w:b/>
                <w:bCs/>
                <w:color w:val="FF0000"/>
              </w:rPr>
              <w:t>Who can I contact for further information?</w:t>
            </w:r>
            <w:r w:rsidRPr="0032766F">
              <w:rPr>
                <w:rFonts w:asciiTheme="majorHAnsi" w:hAnsiTheme="majorHAnsi" w:cs="Arial"/>
                <w:b/>
                <w:color w:val="FF0000"/>
              </w:rPr>
              <w:t xml:space="preserve"> </w:t>
            </w:r>
          </w:p>
        </w:tc>
      </w:tr>
      <w:tr w:rsidR="0055173A" w:rsidTr="00425289">
        <w:tc>
          <w:tcPr>
            <w:tcW w:w="9848" w:type="dxa"/>
          </w:tcPr>
          <w:p w:rsidR="00044879" w:rsidRPr="0032766F" w:rsidRDefault="00044879" w:rsidP="009D46BE">
            <w:pPr>
              <w:pStyle w:val="ListParagraph"/>
              <w:autoSpaceDE w:val="0"/>
              <w:autoSpaceDN w:val="0"/>
              <w:adjustRightInd w:val="0"/>
              <w:jc w:val="both"/>
              <w:rPr>
                <w:rFonts w:asciiTheme="majorHAnsi" w:hAnsiTheme="majorHAnsi"/>
                <w:color w:val="000000" w:themeColor="text1"/>
              </w:rPr>
            </w:pPr>
          </w:p>
          <w:p w:rsidR="00A3202E" w:rsidRPr="0032766F" w:rsidRDefault="00044879" w:rsidP="009D46BE">
            <w:pPr>
              <w:pStyle w:val="ListParagraph"/>
              <w:numPr>
                <w:ilvl w:val="0"/>
                <w:numId w:val="16"/>
              </w:numPr>
              <w:autoSpaceDE w:val="0"/>
              <w:autoSpaceDN w:val="0"/>
              <w:adjustRightInd w:val="0"/>
              <w:jc w:val="both"/>
              <w:rPr>
                <w:rFonts w:asciiTheme="majorHAnsi" w:hAnsiTheme="majorHAnsi"/>
                <w:color w:val="000000" w:themeColor="text1"/>
              </w:rPr>
            </w:pPr>
            <w:r w:rsidRPr="0032766F">
              <w:rPr>
                <w:rFonts w:asciiTheme="majorHAnsi" w:hAnsiTheme="majorHAnsi"/>
                <w:color w:val="000000" w:themeColor="text1"/>
              </w:rPr>
              <w:t xml:space="preserve">Parents can contact the school office for further information – </w:t>
            </w:r>
            <w:r w:rsidR="00A3202E" w:rsidRPr="0032766F">
              <w:rPr>
                <w:rFonts w:asciiTheme="majorHAnsi" w:hAnsiTheme="majorHAnsi"/>
                <w:color w:val="000000" w:themeColor="text1"/>
              </w:rPr>
              <w:t xml:space="preserve">telephone: </w:t>
            </w:r>
            <w:r w:rsidRPr="0032766F">
              <w:rPr>
                <w:rFonts w:asciiTheme="majorHAnsi" w:hAnsiTheme="majorHAnsi"/>
                <w:color w:val="000000" w:themeColor="text1"/>
              </w:rPr>
              <w:t>01642</w:t>
            </w:r>
            <w:r w:rsidR="00506486">
              <w:rPr>
                <w:rFonts w:asciiTheme="majorHAnsi" w:hAnsiTheme="majorHAnsi"/>
                <w:color w:val="000000" w:themeColor="text1"/>
              </w:rPr>
              <w:t xml:space="preserve"> 315254.</w:t>
            </w:r>
          </w:p>
          <w:p w:rsidR="00044879" w:rsidRPr="0032766F" w:rsidRDefault="00A3202E" w:rsidP="009D46BE">
            <w:pPr>
              <w:pStyle w:val="ListParagraph"/>
              <w:numPr>
                <w:ilvl w:val="0"/>
                <w:numId w:val="16"/>
              </w:numPr>
              <w:autoSpaceDE w:val="0"/>
              <w:autoSpaceDN w:val="0"/>
              <w:adjustRightInd w:val="0"/>
              <w:jc w:val="both"/>
              <w:rPr>
                <w:rFonts w:asciiTheme="majorHAnsi" w:hAnsiTheme="majorHAnsi"/>
                <w:color w:val="000000" w:themeColor="text1"/>
              </w:rPr>
            </w:pPr>
            <w:r w:rsidRPr="0032766F">
              <w:rPr>
                <w:rFonts w:asciiTheme="majorHAnsi" w:hAnsiTheme="majorHAnsi"/>
                <w:color w:val="000000" w:themeColor="text1"/>
              </w:rPr>
              <w:t>You may request email contact as an option.</w:t>
            </w:r>
          </w:p>
          <w:p w:rsidR="00044879" w:rsidRPr="0032766F" w:rsidRDefault="00044879" w:rsidP="009D46BE">
            <w:pPr>
              <w:pStyle w:val="ListParagraph"/>
              <w:numPr>
                <w:ilvl w:val="0"/>
                <w:numId w:val="16"/>
              </w:numPr>
              <w:autoSpaceDE w:val="0"/>
              <w:autoSpaceDN w:val="0"/>
              <w:adjustRightInd w:val="0"/>
              <w:jc w:val="both"/>
              <w:rPr>
                <w:rFonts w:asciiTheme="majorHAnsi" w:hAnsiTheme="majorHAnsi"/>
                <w:color w:val="000000" w:themeColor="text1"/>
              </w:rPr>
            </w:pPr>
            <w:r w:rsidRPr="0032766F">
              <w:rPr>
                <w:rFonts w:asciiTheme="majorHAnsi" w:hAnsiTheme="majorHAnsi"/>
                <w:color w:val="000000" w:themeColor="text1"/>
              </w:rPr>
              <w:t xml:space="preserve">In the first instance parents of children currently at the school are encouraged to talk to their child’s class teacher about any questions or concerns they have. </w:t>
            </w:r>
          </w:p>
          <w:p w:rsidR="0017324F" w:rsidRPr="0032766F" w:rsidRDefault="00044879" w:rsidP="009D46BE">
            <w:pPr>
              <w:pStyle w:val="ListParagraph"/>
              <w:numPr>
                <w:ilvl w:val="0"/>
                <w:numId w:val="16"/>
              </w:numPr>
              <w:autoSpaceDE w:val="0"/>
              <w:autoSpaceDN w:val="0"/>
              <w:adjustRightInd w:val="0"/>
              <w:jc w:val="both"/>
              <w:rPr>
                <w:rFonts w:asciiTheme="majorHAnsi" w:hAnsiTheme="majorHAnsi"/>
                <w:color w:val="000000" w:themeColor="text1"/>
              </w:rPr>
            </w:pPr>
            <w:r w:rsidRPr="0032766F">
              <w:rPr>
                <w:rFonts w:asciiTheme="majorHAnsi" w:hAnsiTheme="majorHAnsi"/>
                <w:color w:val="000000" w:themeColor="text1"/>
              </w:rPr>
              <w:t xml:space="preserve">Further information and support can be obtained from </w:t>
            </w:r>
            <w:r w:rsidRPr="0032766F">
              <w:rPr>
                <w:rFonts w:asciiTheme="majorHAnsi" w:hAnsiTheme="majorHAnsi"/>
                <w:b/>
                <w:color w:val="000000" w:themeColor="text1"/>
              </w:rPr>
              <w:t xml:space="preserve">Mrs </w:t>
            </w:r>
            <w:r w:rsidR="00506486">
              <w:rPr>
                <w:rFonts w:asciiTheme="majorHAnsi" w:hAnsiTheme="majorHAnsi"/>
                <w:b/>
                <w:color w:val="000000" w:themeColor="text1"/>
              </w:rPr>
              <w:t>Morgan</w:t>
            </w:r>
            <w:r w:rsidRPr="0032766F">
              <w:rPr>
                <w:rFonts w:asciiTheme="majorHAnsi" w:hAnsiTheme="majorHAnsi"/>
                <w:color w:val="000000" w:themeColor="text1"/>
              </w:rPr>
              <w:t xml:space="preserve"> the school’s </w:t>
            </w:r>
            <w:r w:rsidRPr="0032766F">
              <w:rPr>
                <w:rFonts w:asciiTheme="majorHAnsi" w:hAnsiTheme="majorHAnsi"/>
                <w:b/>
                <w:color w:val="000000" w:themeColor="text1"/>
              </w:rPr>
              <w:t>SENCo</w:t>
            </w:r>
            <w:r w:rsidR="0088535A" w:rsidRPr="0032766F">
              <w:rPr>
                <w:rFonts w:asciiTheme="majorHAnsi" w:hAnsiTheme="majorHAnsi"/>
                <w:color w:val="000000" w:themeColor="text1"/>
              </w:rPr>
              <w:t xml:space="preserve"> </w:t>
            </w:r>
          </w:p>
          <w:p w:rsidR="00044879" w:rsidRPr="0032766F" w:rsidRDefault="0017324F" w:rsidP="009D46BE">
            <w:pPr>
              <w:pStyle w:val="ListParagraph"/>
              <w:autoSpaceDE w:val="0"/>
              <w:autoSpaceDN w:val="0"/>
              <w:adjustRightInd w:val="0"/>
              <w:jc w:val="both"/>
              <w:rPr>
                <w:rFonts w:asciiTheme="majorHAnsi" w:hAnsiTheme="majorHAnsi"/>
                <w:color w:val="000000" w:themeColor="text1"/>
              </w:rPr>
            </w:pPr>
            <w:r w:rsidRPr="0032766F">
              <w:rPr>
                <w:rFonts w:asciiTheme="majorHAnsi" w:hAnsiTheme="majorHAnsi"/>
                <w:color w:val="000000" w:themeColor="text1"/>
              </w:rPr>
              <w:t>(</w:t>
            </w:r>
            <w:r w:rsidR="0088535A" w:rsidRPr="0032766F">
              <w:rPr>
                <w:rFonts w:asciiTheme="majorHAnsi" w:hAnsiTheme="majorHAnsi"/>
                <w:color w:val="000000" w:themeColor="text1"/>
              </w:rPr>
              <w:t>Special</w:t>
            </w:r>
            <w:r w:rsidRPr="0032766F">
              <w:rPr>
                <w:rFonts w:asciiTheme="majorHAnsi" w:hAnsiTheme="majorHAnsi"/>
                <w:color w:val="000000" w:themeColor="text1"/>
              </w:rPr>
              <w:t xml:space="preserve"> Educational Needs Coordinator)</w:t>
            </w:r>
            <w:r w:rsidR="00044879" w:rsidRPr="0032766F">
              <w:rPr>
                <w:rFonts w:asciiTheme="majorHAnsi" w:hAnsiTheme="majorHAnsi"/>
                <w:color w:val="000000" w:themeColor="text1"/>
              </w:rPr>
              <w:t>, who can be contacted via the school office</w:t>
            </w:r>
            <w:r w:rsidR="006B46EE" w:rsidRPr="0032766F">
              <w:rPr>
                <w:rFonts w:asciiTheme="majorHAnsi" w:hAnsiTheme="majorHAnsi"/>
                <w:color w:val="000000" w:themeColor="text1"/>
              </w:rPr>
              <w:t>.</w:t>
            </w:r>
          </w:p>
          <w:p w:rsidR="00044879" w:rsidRPr="0032766F" w:rsidRDefault="00044879" w:rsidP="009D46BE">
            <w:pPr>
              <w:pStyle w:val="ListParagraph"/>
              <w:numPr>
                <w:ilvl w:val="0"/>
                <w:numId w:val="16"/>
              </w:numPr>
              <w:autoSpaceDE w:val="0"/>
              <w:autoSpaceDN w:val="0"/>
              <w:adjustRightInd w:val="0"/>
              <w:jc w:val="both"/>
              <w:rPr>
                <w:rFonts w:asciiTheme="majorHAnsi" w:hAnsiTheme="majorHAnsi"/>
                <w:color w:val="000000" w:themeColor="text1"/>
              </w:rPr>
            </w:pPr>
            <w:r w:rsidRPr="0032766F">
              <w:rPr>
                <w:rFonts w:asciiTheme="majorHAnsi" w:hAnsiTheme="majorHAnsi"/>
                <w:color w:val="000000" w:themeColor="text1"/>
              </w:rPr>
              <w:t xml:space="preserve">If further support is required you may contact the </w:t>
            </w:r>
            <w:r w:rsidRPr="0032766F">
              <w:rPr>
                <w:rFonts w:asciiTheme="majorHAnsi" w:hAnsiTheme="majorHAnsi"/>
                <w:b/>
                <w:color w:val="000000" w:themeColor="text1"/>
              </w:rPr>
              <w:t>Head teacher Mr</w:t>
            </w:r>
            <w:r w:rsidR="00506486">
              <w:rPr>
                <w:rFonts w:asciiTheme="majorHAnsi" w:hAnsiTheme="majorHAnsi"/>
                <w:b/>
                <w:color w:val="000000" w:themeColor="text1"/>
              </w:rPr>
              <w:t>s Young</w:t>
            </w:r>
            <w:r w:rsidRPr="0032766F">
              <w:rPr>
                <w:rFonts w:asciiTheme="majorHAnsi" w:hAnsiTheme="majorHAnsi"/>
                <w:b/>
                <w:color w:val="000000" w:themeColor="text1"/>
              </w:rPr>
              <w:t>.</w:t>
            </w:r>
            <w:r w:rsidRPr="0032766F">
              <w:rPr>
                <w:rFonts w:asciiTheme="majorHAnsi" w:hAnsiTheme="majorHAnsi" w:cs="FSAlbert"/>
                <w:i/>
                <w:color w:val="000000" w:themeColor="text1"/>
              </w:rPr>
              <w:t xml:space="preserve"> </w:t>
            </w:r>
          </w:p>
          <w:p w:rsidR="00526092" w:rsidRPr="0032766F" w:rsidRDefault="00044879" w:rsidP="009D46BE">
            <w:pPr>
              <w:pStyle w:val="ListParagraph"/>
              <w:numPr>
                <w:ilvl w:val="0"/>
                <w:numId w:val="16"/>
              </w:numPr>
              <w:autoSpaceDE w:val="0"/>
              <w:autoSpaceDN w:val="0"/>
              <w:adjustRightInd w:val="0"/>
              <w:jc w:val="both"/>
              <w:rPr>
                <w:rFonts w:asciiTheme="majorHAnsi" w:hAnsiTheme="majorHAnsi"/>
                <w:color w:val="000000" w:themeColor="text1"/>
              </w:rPr>
            </w:pPr>
            <w:r w:rsidRPr="0032766F">
              <w:rPr>
                <w:rFonts w:asciiTheme="majorHAnsi" w:hAnsiTheme="majorHAnsi" w:cs="FSAlbert"/>
                <w:color w:val="000000" w:themeColor="text1"/>
              </w:rPr>
              <w:t>If you seek further school support</w:t>
            </w:r>
            <w:r w:rsidR="00380F18" w:rsidRPr="0032766F">
              <w:rPr>
                <w:rFonts w:asciiTheme="majorHAnsi" w:hAnsiTheme="majorHAnsi" w:cs="FSAlbert"/>
                <w:color w:val="000000" w:themeColor="text1"/>
              </w:rPr>
              <w:t>,</w:t>
            </w:r>
            <w:r w:rsidRPr="0032766F">
              <w:rPr>
                <w:rFonts w:asciiTheme="majorHAnsi" w:hAnsiTheme="majorHAnsi" w:cs="FSAlbert"/>
                <w:color w:val="000000" w:themeColor="text1"/>
              </w:rPr>
              <w:t xml:space="preserve"> external to school staff</w:t>
            </w:r>
            <w:r w:rsidR="00380F18" w:rsidRPr="0032766F">
              <w:rPr>
                <w:rFonts w:asciiTheme="majorHAnsi" w:hAnsiTheme="majorHAnsi" w:cs="FSAlbert"/>
                <w:color w:val="000000" w:themeColor="text1"/>
              </w:rPr>
              <w:t>,</w:t>
            </w:r>
            <w:r w:rsidRPr="0032766F">
              <w:rPr>
                <w:rFonts w:asciiTheme="majorHAnsi" w:hAnsiTheme="majorHAnsi" w:cs="FSAlbert"/>
                <w:color w:val="000000" w:themeColor="text1"/>
              </w:rPr>
              <w:t xml:space="preserve"> you may wish to contact the </w:t>
            </w:r>
            <w:r w:rsidRPr="0032766F">
              <w:rPr>
                <w:rFonts w:asciiTheme="majorHAnsi" w:hAnsiTheme="majorHAnsi" w:cs="FSAlbert"/>
                <w:b/>
                <w:color w:val="000000" w:themeColor="text1"/>
              </w:rPr>
              <w:t>SEN link Governor</w:t>
            </w:r>
            <w:r w:rsidR="004665E3">
              <w:rPr>
                <w:rFonts w:asciiTheme="majorHAnsi" w:hAnsiTheme="majorHAnsi" w:cs="FSAlbert"/>
                <w:b/>
                <w:color w:val="000000" w:themeColor="text1"/>
              </w:rPr>
              <w:t xml:space="preserve"> </w:t>
            </w:r>
            <w:r w:rsidR="0068429B">
              <w:rPr>
                <w:rFonts w:asciiTheme="majorHAnsi" w:hAnsiTheme="majorHAnsi" w:cs="FSAlbert"/>
                <w:b/>
                <w:color w:val="000000" w:themeColor="text1"/>
              </w:rPr>
              <w:t>Mrs V Ellis</w:t>
            </w:r>
            <w:bookmarkStart w:id="0" w:name="_GoBack"/>
            <w:bookmarkEnd w:id="0"/>
            <w:r w:rsidRPr="0032766F">
              <w:rPr>
                <w:rFonts w:asciiTheme="majorHAnsi" w:hAnsiTheme="majorHAnsi" w:cs="FSAlbert"/>
                <w:color w:val="000000" w:themeColor="text1"/>
              </w:rPr>
              <w:t xml:space="preserve"> and arrange a meeting.</w:t>
            </w:r>
          </w:p>
          <w:p w:rsidR="00526092" w:rsidRPr="0032766F" w:rsidRDefault="00044879" w:rsidP="009D46BE">
            <w:pPr>
              <w:pStyle w:val="ListParagraph"/>
              <w:numPr>
                <w:ilvl w:val="0"/>
                <w:numId w:val="16"/>
              </w:numPr>
              <w:autoSpaceDE w:val="0"/>
              <w:autoSpaceDN w:val="0"/>
              <w:adjustRightInd w:val="0"/>
              <w:jc w:val="both"/>
              <w:rPr>
                <w:rFonts w:asciiTheme="majorHAnsi" w:hAnsiTheme="majorHAnsi"/>
                <w:color w:val="000000" w:themeColor="text1"/>
              </w:rPr>
            </w:pPr>
            <w:r w:rsidRPr="0032766F">
              <w:rPr>
                <w:rFonts w:asciiTheme="majorHAnsi" w:hAnsiTheme="majorHAnsi" w:cs="FSAlbert"/>
                <w:color w:val="000000" w:themeColor="text1"/>
              </w:rPr>
              <w:t xml:space="preserve">If you are wishing to </w:t>
            </w:r>
            <w:r w:rsidR="0001220E" w:rsidRPr="0032766F">
              <w:rPr>
                <w:rFonts w:asciiTheme="majorHAnsi" w:hAnsiTheme="majorHAnsi" w:cs="FSAlbert"/>
                <w:color w:val="000000" w:themeColor="text1"/>
              </w:rPr>
              <w:t>access</w:t>
            </w:r>
            <w:r w:rsidRPr="0032766F">
              <w:rPr>
                <w:rFonts w:asciiTheme="majorHAnsi" w:hAnsiTheme="majorHAnsi" w:cs="FSAlbert"/>
                <w:color w:val="000000" w:themeColor="text1"/>
              </w:rPr>
              <w:t xml:space="preserve"> information about </w:t>
            </w:r>
            <w:r w:rsidR="00A775D0" w:rsidRPr="0032766F">
              <w:rPr>
                <w:rFonts w:asciiTheme="majorHAnsi" w:hAnsiTheme="majorHAnsi" w:cs="FSAlbert"/>
                <w:color w:val="000000" w:themeColor="text1"/>
              </w:rPr>
              <w:t xml:space="preserve">Local Authority </w:t>
            </w:r>
            <w:r w:rsidRPr="0032766F">
              <w:rPr>
                <w:rFonts w:asciiTheme="majorHAnsi" w:hAnsiTheme="majorHAnsi" w:cs="FSAlbert"/>
                <w:color w:val="000000" w:themeColor="text1"/>
              </w:rPr>
              <w:t>SEN procedures please contact the SEN department</w:t>
            </w:r>
            <w:r w:rsidR="00A775D0" w:rsidRPr="0032766F">
              <w:rPr>
                <w:rFonts w:asciiTheme="majorHAnsi" w:hAnsiTheme="majorHAnsi" w:cs="FSAlbert"/>
                <w:color w:val="000000" w:themeColor="text1"/>
              </w:rPr>
              <w:t xml:space="preserve"> by following this link: </w:t>
            </w:r>
            <w:hyperlink r:id="rId9" w:history="1">
              <w:r w:rsidR="00526092" w:rsidRPr="0032766F">
                <w:rPr>
                  <w:rStyle w:val="Hyperlink"/>
                  <w:rFonts w:asciiTheme="majorHAnsi" w:hAnsiTheme="majorHAnsi" w:cs="Arial"/>
                </w:rPr>
                <w:t>www.middlesbrough.gov.uk</w:t>
              </w:r>
            </w:hyperlink>
          </w:p>
          <w:p w:rsidR="0055173A" w:rsidRPr="00506486" w:rsidRDefault="00506486" w:rsidP="009D46BE">
            <w:pPr>
              <w:pStyle w:val="ListParagraph"/>
              <w:numPr>
                <w:ilvl w:val="0"/>
                <w:numId w:val="16"/>
              </w:numPr>
              <w:autoSpaceDE w:val="0"/>
              <w:autoSpaceDN w:val="0"/>
              <w:adjustRightInd w:val="0"/>
              <w:jc w:val="both"/>
              <w:rPr>
                <w:rFonts w:asciiTheme="majorHAnsi" w:hAnsiTheme="majorHAnsi"/>
                <w:color w:val="000000" w:themeColor="text1"/>
              </w:rPr>
            </w:pPr>
            <w:r>
              <w:rPr>
                <w:rFonts w:asciiTheme="majorHAnsi" w:hAnsiTheme="majorHAnsi" w:cs="FSAlbert"/>
                <w:color w:val="000000" w:themeColor="text1"/>
              </w:rPr>
              <w:t>The Council Local O</w:t>
            </w:r>
            <w:r w:rsidR="00044879" w:rsidRPr="0032766F">
              <w:rPr>
                <w:rFonts w:asciiTheme="majorHAnsi" w:hAnsiTheme="majorHAnsi" w:cs="FSAlbert"/>
                <w:color w:val="000000" w:themeColor="text1"/>
              </w:rPr>
              <w:t xml:space="preserve">ffer </w:t>
            </w:r>
            <w:r>
              <w:rPr>
                <w:rFonts w:asciiTheme="majorHAnsi" w:hAnsiTheme="majorHAnsi" w:cs="FSAlbert"/>
                <w:color w:val="000000" w:themeColor="text1"/>
              </w:rPr>
              <w:t>website link will give you advic</w:t>
            </w:r>
            <w:r w:rsidR="00044879" w:rsidRPr="0032766F">
              <w:rPr>
                <w:rFonts w:asciiTheme="majorHAnsi" w:hAnsiTheme="majorHAnsi" w:cs="FSAlbert"/>
                <w:color w:val="000000" w:themeColor="text1"/>
              </w:rPr>
              <w:t>e on resources available to you as a parent in supporting your child’s needs.</w:t>
            </w:r>
          </w:p>
        </w:tc>
      </w:tr>
    </w:tbl>
    <w:p w:rsidR="0088329E" w:rsidRDefault="0088329E" w:rsidP="00EC1060">
      <w:pPr>
        <w:rPr>
          <w:rFonts w:ascii="Arial" w:hAnsi="Arial"/>
          <w:b/>
          <w:color w:val="FF0000"/>
          <w:sz w:val="36"/>
          <w:u w:val="single"/>
        </w:rPr>
      </w:pPr>
    </w:p>
    <w:p w:rsidR="0088329E" w:rsidRDefault="0088329E" w:rsidP="00EC1060">
      <w:pPr>
        <w:rPr>
          <w:rFonts w:ascii="Arial" w:hAnsi="Arial"/>
          <w:b/>
          <w:color w:val="FF0000"/>
          <w:sz w:val="36"/>
          <w:u w:val="single"/>
        </w:rPr>
      </w:pPr>
    </w:p>
    <w:p w:rsidR="00194205" w:rsidRDefault="00194205"/>
    <w:sectPr w:rsidR="00194205" w:rsidSect="00F17646">
      <w:footerReference w:type="even" r:id="rId10"/>
      <w:footerReference w:type="default" r:id="rId11"/>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EA" w:rsidRDefault="000D2CEA">
      <w:r>
        <w:separator/>
      </w:r>
    </w:p>
  </w:endnote>
  <w:endnote w:type="continuationSeparator" w:id="0">
    <w:p w:rsidR="000D2CEA" w:rsidRDefault="000D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SAlbert-Italic">
    <w:altName w:val="Comic Sans MS"/>
    <w:panose1 w:val="00000000000000000000"/>
    <w:charset w:val="00"/>
    <w:family w:val="swiss"/>
    <w:notTrueType/>
    <w:pitch w:val="default"/>
    <w:sig w:usb0="00000003" w:usb1="00000000" w:usb2="00000000" w:usb3="00000000" w:csb0="00000001" w:csb1="00000000"/>
  </w:font>
  <w:font w:name="FSAlbert">
    <w:altName w:val="Comic Sans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4D" w:rsidRDefault="007A3BD8" w:rsidP="002D1CCB">
    <w:pPr>
      <w:pStyle w:val="Footer"/>
      <w:framePr w:wrap="around" w:vAnchor="text" w:hAnchor="margin" w:xAlign="right" w:y="1"/>
      <w:rPr>
        <w:rStyle w:val="PageNumber"/>
      </w:rPr>
    </w:pPr>
    <w:r>
      <w:rPr>
        <w:rStyle w:val="PageNumber"/>
      </w:rPr>
      <w:fldChar w:fldCharType="begin"/>
    </w:r>
    <w:r w:rsidR="00D07B4D">
      <w:rPr>
        <w:rStyle w:val="PageNumber"/>
      </w:rPr>
      <w:instrText xml:space="preserve">PAGE  </w:instrText>
    </w:r>
    <w:r>
      <w:rPr>
        <w:rStyle w:val="PageNumber"/>
      </w:rPr>
      <w:fldChar w:fldCharType="separate"/>
    </w:r>
    <w:r w:rsidR="0068429B">
      <w:rPr>
        <w:rStyle w:val="PageNumber"/>
        <w:noProof/>
      </w:rPr>
      <w:t>8</w:t>
    </w:r>
    <w:r>
      <w:rPr>
        <w:rStyle w:val="PageNumber"/>
      </w:rPr>
      <w:fldChar w:fldCharType="end"/>
    </w:r>
  </w:p>
  <w:p w:rsidR="00D07B4D" w:rsidRDefault="00D07B4D" w:rsidP="00F934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D6" w:rsidRDefault="007A3BD8" w:rsidP="002D1CCB">
    <w:pPr>
      <w:pStyle w:val="Footer"/>
      <w:framePr w:wrap="around" w:vAnchor="text" w:hAnchor="margin" w:xAlign="right" w:y="1"/>
      <w:rPr>
        <w:rStyle w:val="PageNumber"/>
      </w:rPr>
    </w:pPr>
    <w:r>
      <w:rPr>
        <w:rStyle w:val="PageNumber"/>
      </w:rPr>
      <w:fldChar w:fldCharType="begin"/>
    </w:r>
    <w:r w:rsidR="002376D6">
      <w:rPr>
        <w:rStyle w:val="PageNumber"/>
      </w:rPr>
      <w:instrText xml:space="preserve">PAGE  </w:instrText>
    </w:r>
    <w:r>
      <w:rPr>
        <w:rStyle w:val="PageNumber"/>
      </w:rPr>
      <w:fldChar w:fldCharType="separate"/>
    </w:r>
    <w:r w:rsidR="0068429B">
      <w:rPr>
        <w:rStyle w:val="PageNumber"/>
        <w:noProof/>
      </w:rPr>
      <w:t>9</w:t>
    </w:r>
    <w:r>
      <w:rPr>
        <w:rStyle w:val="PageNumber"/>
      </w:rPr>
      <w:fldChar w:fldCharType="end"/>
    </w:r>
  </w:p>
  <w:p w:rsidR="002376D6" w:rsidRDefault="002376D6" w:rsidP="00F934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EA" w:rsidRDefault="000D2CEA">
      <w:r>
        <w:separator/>
      </w:r>
    </w:p>
  </w:footnote>
  <w:footnote w:type="continuationSeparator" w:id="0">
    <w:p w:rsidR="000D2CEA" w:rsidRDefault="000D2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A14"/>
    <w:multiLevelType w:val="hybridMultilevel"/>
    <w:tmpl w:val="338A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C78C7"/>
    <w:multiLevelType w:val="hybridMultilevel"/>
    <w:tmpl w:val="D368C5D8"/>
    <w:lvl w:ilvl="0" w:tplc="3BFC8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51A1B"/>
    <w:multiLevelType w:val="hybridMultilevel"/>
    <w:tmpl w:val="DBBC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30E2A"/>
    <w:multiLevelType w:val="hybridMultilevel"/>
    <w:tmpl w:val="D368C5D8"/>
    <w:lvl w:ilvl="0" w:tplc="3BFC8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37698F"/>
    <w:multiLevelType w:val="hybridMultilevel"/>
    <w:tmpl w:val="2EF4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21826"/>
    <w:multiLevelType w:val="hybridMultilevel"/>
    <w:tmpl w:val="F15E6C6A"/>
    <w:lvl w:ilvl="0" w:tplc="C778E76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B64E2B"/>
    <w:multiLevelType w:val="hybridMultilevel"/>
    <w:tmpl w:val="D368C5D8"/>
    <w:lvl w:ilvl="0" w:tplc="3BFC8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6A259D"/>
    <w:multiLevelType w:val="hybridMultilevel"/>
    <w:tmpl w:val="7478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B304E"/>
    <w:multiLevelType w:val="hybridMultilevel"/>
    <w:tmpl w:val="BDAC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E604EA"/>
    <w:multiLevelType w:val="hybridMultilevel"/>
    <w:tmpl w:val="E69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11057"/>
    <w:multiLevelType w:val="hybridMultilevel"/>
    <w:tmpl w:val="0A98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E3603"/>
    <w:multiLevelType w:val="hybridMultilevel"/>
    <w:tmpl w:val="ADA2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0102B"/>
    <w:multiLevelType w:val="hybridMultilevel"/>
    <w:tmpl w:val="EA36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DF7539"/>
    <w:multiLevelType w:val="hybridMultilevel"/>
    <w:tmpl w:val="D368C5D8"/>
    <w:lvl w:ilvl="0" w:tplc="3BFC8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364F67"/>
    <w:multiLevelType w:val="hybridMultilevel"/>
    <w:tmpl w:val="C82A8FA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CCE4265"/>
    <w:multiLevelType w:val="hybridMultilevel"/>
    <w:tmpl w:val="814600F0"/>
    <w:lvl w:ilvl="0" w:tplc="BD5E5C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DD0FDA"/>
    <w:multiLevelType w:val="hybridMultilevel"/>
    <w:tmpl w:val="D368C5D8"/>
    <w:lvl w:ilvl="0" w:tplc="3BFC8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3E4A01"/>
    <w:multiLevelType w:val="hybridMultilevel"/>
    <w:tmpl w:val="96CA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70D54"/>
    <w:multiLevelType w:val="hybridMultilevel"/>
    <w:tmpl w:val="25C0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ED3A77"/>
    <w:multiLevelType w:val="hybridMultilevel"/>
    <w:tmpl w:val="0810B6F6"/>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B366E3"/>
    <w:multiLevelType w:val="hybridMultilevel"/>
    <w:tmpl w:val="533A5B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6A037EC"/>
    <w:multiLevelType w:val="hybridMultilevel"/>
    <w:tmpl w:val="D368C5D8"/>
    <w:lvl w:ilvl="0" w:tplc="3BFC8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6071CE"/>
    <w:multiLevelType w:val="hybridMultilevel"/>
    <w:tmpl w:val="BAF86BA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Symbol"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Symbol"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Symbol" w:hint="default"/>
      </w:rPr>
    </w:lvl>
    <w:lvl w:ilvl="8" w:tplc="08090005" w:tentative="1">
      <w:start w:val="1"/>
      <w:numFmt w:val="bullet"/>
      <w:lvlText w:val=""/>
      <w:lvlJc w:val="left"/>
      <w:pPr>
        <w:ind w:left="6656" w:hanging="360"/>
      </w:pPr>
      <w:rPr>
        <w:rFonts w:ascii="Wingdings" w:hAnsi="Wingdings" w:hint="default"/>
      </w:rPr>
    </w:lvl>
  </w:abstractNum>
  <w:abstractNum w:abstractNumId="23">
    <w:nsid w:val="7E205F9A"/>
    <w:multiLevelType w:val="hybridMultilevel"/>
    <w:tmpl w:val="D996FB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3"/>
  </w:num>
  <w:num w:numId="4">
    <w:abstractNumId w:val="22"/>
  </w:num>
  <w:num w:numId="5">
    <w:abstractNumId w:val="4"/>
  </w:num>
  <w:num w:numId="6">
    <w:abstractNumId w:val="17"/>
  </w:num>
  <w:num w:numId="7">
    <w:abstractNumId w:val="7"/>
  </w:num>
  <w:num w:numId="8">
    <w:abstractNumId w:val="0"/>
  </w:num>
  <w:num w:numId="9">
    <w:abstractNumId w:val="11"/>
  </w:num>
  <w:num w:numId="10">
    <w:abstractNumId w:val="12"/>
  </w:num>
  <w:num w:numId="11">
    <w:abstractNumId w:val="8"/>
  </w:num>
  <w:num w:numId="12">
    <w:abstractNumId w:val="10"/>
  </w:num>
  <w:num w:numId="13">
    <w:abstractNumId w:val="18"/>
  </w:num>
  <w:num w:numId="14">
    <w:abstractNumId w:val="9"/>
  </w:num>
  <w:num w:numId="15">
    <w:abstractNumId w:val="19"/>
  </w:num>
  <w:num w:numId="16">
    <w:abstractNumId w:val="2"/>
  </w:num>
  <w:num w:numId="17">
    <w:abstractNumId w:val="13"/>
  </w:num>
  <w:num w:numId="18">
    <w:abstractNumId w:val="16"/>
  </w:num>
  <w:num w:numId="19">
    <w:abstractNumId w:val="21"/>
  </w:num>
  <w:num w:numId="20">
    <w:abstractNumId w:val="3"/>
  </w:num>
  <w:num w:numId="21">
    <w:abstractNumId w:val="1"/>
  </w:num>
  <w:num w:numId="22">
    <w:abstractNumId w:val="6"/>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46"/>
    <w:rsid w:val="00003061"/>
    <w:rsid w:val="000064D3"/>
    <w:rsid w:val="00006889"/>
    <w:rsid w:val="00007CF5"/>
    <w:rsid w:val="0001220E"/>
    <w:rsid w:val="00012798"/>
    <w:rsid w:val="00016C7E"/>
    <w:rsid w:val="00025837"/>
    <w:rsid w:val="00026356"/>
    <w:rsid w:val="00027124"/>
    <w:rsid w:val="000304D2"/>
    <w:rsid w:val="00032FB0"/>
    <w:rsid w:val="000346BE"/>
    <w:rsid w:val="00044879"/>
    <w:rsid w:val="000461DA"/>
    <w:rsid w:val="000560CD"/>
    <w:rsid w:val="00056E7A"/>
    <w:rsid w:val="000632B3"/>
    <w:rsid w:val="000646B5"/>
    <w:rsid w:val="00064F31"/>
    <w:rsid w:val="0007303F"/>
    <w:rsid w:val="000756AD"/>
    <w:rsid w:val="000770C2"/>
    <w:rsid w:val="0008504A"/>
    <w:rsid w:val="000A26F9"/>
    <w:rsid w:val="000A37FA"/>
    <w:rsid w:val="000B4AEF"/>
    <w:rsid w:val="000B5558"/>
    <w:rsid w:val="000B77BB"/>
    <w:rsid w:val="000C0BD2"/>
    <w:rsid w:val="000C50D0"/>
    <w:rsid w:val="000D0651"/>
    <w:rsid w:val="000D1D93"/>
    <w:rsid w:val="000D2CEA"/>
    <w:rsid w:val="000E3B6E"/>
    <w:rsid w:val="000E698B"/>
    <w:rsid w:val="000E748D"/>
    <w:rsid w:val="000F3BE5"/>
    <w:rsid w:val="0011519E"/>
    <w:rsid w:val="001161AE"/>
    <w:rsid w:val="00121945"/>
    <w:rsid w:val="001374C1"/>
    <w:rsid w:val="00142E60"/>
    <w:rsid w:val="00144156"/>
    <w:rsid w:val="001465E0"/>
    <w:rsid w:val="00147BA0"/>
    <w:rsid w:val="00157C66"/>
    <w:rsid w:val="0016279C"/>
    <w:rsid w:val="001642BE"/>
    <w:rsid w:val="00165F55"/>
    <w:rsid w:val="001664BB"/>
    <w:rsid w:val="00170504"/>
    <w:rsid w:val="0017324F"/>
    <w:rsid w:val="00174BEB"/>
    <w:rsid w:val="00183FE8"/>
    <w:rsid w:val="001853A3"/>
    <w:rsid w:val="00194205"/>
    <w:rsid w:val="001A2423"/>
    <w:rsid w:val="001A39BD"/>
    <w:rsid w:val="001A71F5"/>
    <w:rsid w:val="001B444E"/>
    <w:rsid w:val="001C328A"/>
    <w:rsid w:val="001D0E3E"/>
    <w:rsid w:val="001D5FAC"/>
    <w:rsid w:val="001E1072"/>
    <w:rsid w:val="001F2406"/>
    <w:rsid w:val="00202245"/>
    <w:rsid w:val="0020292A"/>
    <w:rsid w:val="0020677F"/>
    <w:rsid w:val="002236DF"/>
    <w:rsid w:val="0022500A"/>
    <w:rsid w:val="00230A7C"/>
    <w:rsid w:val="0023335E"/>
    <w:rsid w:val="00234EEF"/>
    <w:rsid w:val="002369EA"/>
    <w:rsid w:val="002376D6"/>
    <w:rsid w:val="00245D49"/>
    <w:rsid w:val="002468E5"/>
    <w:rsid w:val="00247EDD"/>
    <w:rsid w:val="002525B4"/>
    <w:rsid w:val="00252DC1"/>
    <w:rsid w:val="002559F5"/>
    <w:rsid w:val="002610E0"/>
    <w:rsid w:val="002627EC"/>
    <w:rsid w:val="00265DAD"/>
    <w:rsid w:val="002675DD"/>
    <w:rsid w:val="00270066"/>
    <w:rsid w:val="0027218E"/>
    <w:rsid w:val="00272E32"/>
    <w:rsid w:val="00280C65"/>
    <w:rsid w:val="0028556E"/>
    <w:rsid w:val="002862F2"/>
    <w:rsid w:val="002954D8"/>
    <w:rsid w:val="002A3607"/>
    <w:rsid w:val="002B4AD3"/>
    <w:rsid w:val="002B5230"/>
    <w:rsid w:val="002C6A52"/>
    <w:rsid w:val="002D0D16"/>
    <w:rsid w:val="002D1CCB"/>
    <w:rsid w:val="002E6B6D"/>
    <w:rsid w:val="00302E57"/>
    <w:rsid w:val="00310C2F"/>
    <w:rsid w:val="00312A41"/>
    <w:rsid w:val="0032766F"/>
    <w:rsid w:val="00327817"/>
    <w:rsid w:val="003303B4"/>
    <w:rsid w:val="00330A95"/>
    <w:rsid w:val="003443CF"/>
    <w:rsid w:val="003472AA"/>
    <w:rsid w:val="0035009A"/>
    <w:rsid w:val="003521A2"/>
    <w:rsid w:val="0035377B"/>
    <w:rsid w:val="00356455"/>
    <w:rsid w:val="0036076E"/>
    <w:rsid w:val="00364A49"/>
    <w:rsid w:val="0036626A"/>
    <w:rsid w:val="00366DAF"/>
    <w:rsid w:val="0037317E"/>
    <w:rsid w:val="00380F18"/>
    <w:rsid w:val="00387465"/>
    <w:rsid w:val="00392937"/>
    <w:rsid w:val="003948D5"/>
    <w:rsid w:val="003A04A7"/>
    <w:rsid w:val="003A5D34"/>
    <w:rsid w:val="003B4CDE"/>
    <w:rsid w:val="003C08FC"/>
    <w:rsid w:val="003D6781"/>
    <w:rsid w:val="003E0409"/>
    <w:rsid w:val="003E7648"/>
    <w:rsid w:val="003F3A3D"/>
    <w:rsid w:val="0040656A"/>
    <w:rsid w:val="004105BA"/>
    <w:rsid w:val="004213F8"/>
    <w:rsid w:val="00425289"/>
    <w:rsid w:val="004266DD"/>
    <w:rsid w:val="00426F15"/>
    <w:rsid w:val="00432899"/>
    <w:rsid w:val="00436BB4"/>
    <w:rsid w:val="0046383A"/>
    <w:rsid w:val="004665E3"/>
    <w:rsid w:val="00470BCA"/>
    <w:rsid w:val="0048336A"/>
    <w:rsid w:val="004839F8"/>
    <w:rsid w:val="00486ED7"/>
    <w:rsid w:val="0049233B"/>
    <w:rsid w:val="00493496"/>
    <w:rsid w:val="004A0708"/>
    <w:rsid w:val="004A7980"/>
    <w:rsid w:val="004B0A06"/>
    <w:rsid w:val="004B1260"/>
    <w:rsid w:val="004B1F22"/>
    <w:rsid w:val="004B32B1"/>
    <w:rsid w:val="004C051D"/>
    <w:rsid w:val="004C4E66"/>
    <w:rsid w:val="004C736A"/>
    <w:rsid w:val="004F1206"/>
    <w:rsid w:val="004F20A4"/>
    <w:rsid w:val="004F58AD"/>
    <w:rsid w:val="004F6BDC"/>
    <w:rsid w:val="00504F56"/>
    <w:rsid w:val="00505143"/>
    <w:rsid w:val="005058A1"/>
    <w:rsid w:val="00506486"/>
    <w:rsid w:val="00513B3C"/>
    <w:rsid w:val="005147B9"/>
    <w:rsid w:val="00517CA8"/>
    <w:rsid w:val="005255FB"/>
    <w:rsid w:val="00526092"/>
    <w:rsid w:val="00526E48"/>
    <w:rsid w:val="005303B5"/>
    <w:rsid w:val="005364D5"/>
    <w:rsid w:val="00547961"/>
    <w:rsid w:val="0055173A"/>
    <w:rsid w:val="0055376D"/>
    <w:rsid w:val="0056208F"/>
    <w:rsid w:val="00563FF6"/>
    <w:rsid w:val="00565B0C"/>
    <w:rsid w:val="00565B5F"/>
    <w:rsid w:val="00577A69"/>
    <w:rsid w:val="00580B7F"/>
    <w:rsid w:val="00581724"/>
    <w:rsid w:val="005819ED"/>
    <w:rsid w:val="0059181C"/>
    <w:rsid w:val="00594E48"/>
    <w:rsid w:val="005951ED"/>
    <w:rsid w:val="00596202"/>
    <w:rsid w:val="005973ED"/>
    <w:rsid w:val="005A0606"/>
    <w:rsid w:val="005B13F3"/>
    <w:rsid w:val="005C1B8A"/>
    <w:rsid w:val="005C305B"/>
    <w:rsid w:val="005C6F30"/>
    <w:rsid w:val="005C7D94"/>
    <w:rsid w:val="005C7ECD"/>
    <w:rsid w:val="005D074C"/>
    <w:rsid w:val="005D6C20"/>
    <w:rsid w:val="005E105D"/>
    <w:rsid w:val="005E174F"/>
    <w:rsid w:val="005E48C2"/>
    <w:rsid w:val="005F408A"/>
    <w:rsid w:val="005F6743"/>
    <w:rsid w:val="00601381"/>
    <w:rsid w:val="006026CC"/>
    <w:rsid w:val="006135CA"/>
    <w:rsid w:val="006166FA"/>
    <w:rsid w:val="00622D70"/>
    <w:rsid w:val="00623164"/>
    <w:rsid w:val="00641689"/>
    <w:rsid w:val="006460D4"/>
    <w:rsid w:val="006469E4"/>
    <w:rsid w:val="00652899"/>
    <w:rsid w:val="00653250"/>
    <w:rsid w:val="0066575B"/>
    <w:rsid w:val="00677548"/>
    <w:rsid w:val="0067777C"/>
    <w:rsid w:val="0068429B"/>
    <w:rsid w:val="00693E3D"/>
    <w:rsid w:val="006A02E1"/>
    <w:rsid w:val="006A2872"/>
    <w:rsid w:val="006A5A02"/>
    <w:rsid w:val="006B46EE"/>
    <w:rsid w:val="006C56ED"/>
    <w:rsid w:val="006E228B"/>
    <w:rsid w:val="006E565C"/>
    <w:rsid w:val="006E777A"/>
    <w:rsid w:val="00707394"/>
    <w:rsid w:val="00711FF5"/>
    <w:rsid w:val="007202B8"/>
    <w:rsid w:val="00732DD7"/>
    <w:rsid w:val="007440D2"/>
    <w:rsid w:val="007551A0"/>
    <w:rsid w:val="0076191E"/>
    <w:rsid w:val="00762D8A"/>
    <w:rsid w:val="00763742"/>
    <w:rsid w:val="00767FE7"/>
    <w:rsid w:val="00771002"/>
    <w:rsid w:val="0077257A"/>
    <w:rsid w:val="00774D49"/>
    <w:rsid w:val="00787AF0"/>
    <w:rsid w:val="00790389"/>
    <w:rsid w:val="00791286"/>
    <w:rsid w:val="00796868"/>
    <w:rsid w:val="007A3BD8"/>
    <w:rsid w:val="007B2597"/>
    <w:rsid w:val="007C0B0A"/>
    <w:rsid w:val="007D0B8C"/>
    <w:rsid w:val="007D4D55"/>
    <w:rsid w:val="007D6AAD"/>
    <w:rsid w:val="007E1A71"/>
    <w:rsid w:val="007E2BD6"/>
    <w:rsid w:val="007E48A1"/>
    <w:rsid w:val="007F53D7"/>
    <w:rsid w:val="00802027"/>
    <w:rsid w:val="00802AE9"/>
    <w:rsid w:val="00814472"/>
    <w:rsid w:val="008176D5"/>
    <w:rsid w:val="008225D4"/>
    <w:rsid w:val="00823256"/>
    <w:rsid w:val="0082766E"/>
    <w:rsid w:val="00844D40"/>
    <w:rsid w:val="00845B62"/>
    <w:rsid w:val="0085313F"/>
    <w:rsid w:val="00860F0A"/>
    <w:rsid w:val="0088329E"/>
    <w:rsid w:val="0088535A"/>
    <w:rsid w:val="00890534"/>
    <w:rsid w:val="00890621"/>
    <w:rsid w:val="00895DE2"/>
    <w:rsid w:val="0089783E"/>
    <w:rsid w:val="00897D03"/>
    <w:rsid w:val="008A1260"/>
    <w:rsid w:val="008A2C84"/>
    <w:rsid w:val="008A71A7"/>
    <w:rsid w:val="008C702B"/>
    <w:rsid w:val="008D19F4"/>
    <w:rsid w:val="008D22A8"/>
    <w:rsid w:val="008D3B0D"/>
    <w:rsid w:val="008D4E08"/>
    <w:rsid w:val="008D5ABE"/>
    <w:rsid w:val="008E3851"/>
    <w:rsid w:val="008E4F2C"/>
    <w:rsid w:val="008F1D94"/>
    <w:rsid w:val="008F3362"/>
    <w:rsid w:val="008F6327"/>
    <w:rsid w:val="008F73E4"/>
    <w:rsid w:val="00904F1C"/>
    <w:rsid w:val="00914A35"/>
    <w:rsid w:val="009179F1"/>
    <w:rsid w:val="00932282"/>
    <w:rsid w:val="00946587"/>
    <w:rsid w:val="009551BB"/>
    <w:rsid w:val="00956751"/>
    <w:rsid w:val="009577FE"/>
    <w:rsid w:val="00957BDE"/>
    <w:rsid w:val="009648C1"/>
    <w:rsid w:val="0098205B"/>
    <w:rsid w:val="009844E4"/>
    <w:rsid w:val="009A0D38"/>
    <w:rsid w:val="009A1462"/>
    <w:rsid w:val="009A465C"/>
    <w:rsid w:val="009A5D1E"/>
    <w:rsid w:val="009C269C"/>
    <w:rsid w:val="009D46BE"/>
    <w:rsid w:val="009D4A00"/>
    <w:rsid w:val="009E0060"/>
    <w:rsid w:val="009E1C64"/>
    <w:rsid w:val="00A00D02"/>
    <w:rsid w:val="00A11D75"/>
    <w:rsid w:val="00A1503F"/>
    <w:rsid w:val="00A23E7F"/>
    <w:rsid w:val="00A240EA"/>
    <w:rsid w:val="00A3163F"/>
    <w:rsid w:val="00A3202E"/>
    <w:rsid w:val="00A36227"/>
    <w:rsid w:val="00A4107C"/>
    <w:rsid w:val="00A66EB9"/>
    <w:rsid w:val="00A775D0"/>
    <w:rsid w:val="00A903D7"/>
    <w:rsid w:val="00A957AE"/>
    <w:rsid w:val="00AA7630"/>
    <w:rsid w:val="00AB3555"/>
    <w:rsid w:val="00AB481A"/>
    <w:rsid w:val="00AB4B54"/>
    <w:rsid w:val="00AC1886"/>
    <w:rsid w:val="00AC1906"/>
    <w:rsid w:val="00AD5100"/>
    <w:rsid w:val="00AE5A35"/>
    <w:rsid w:val="00AF3E0F"/>
    <w:rsid w:val="00AF47E1"/>
    <w:rsid w:val="00AF47E5"/>
    <w:rsid w:val="00AF7612"/>
    <w:rsid w:val="00B1214E"/>
    <w:rsid w:val="00B1735A"/>
    <w:rsid w:val="00B22955"/>
    <w:rsid w:val="00B25D48"/>
    <w:rsid w:val="00B36F9F"/>
    <w:rsid w:val="00B42548"/>
    <w:rsid w:val="00B430CF"/>
    <w:rsid w:val="00B446D3"/>
    <w:rsid w:val="00B5150E"/>
    <w:rsid w:val="00B6668E"/>
    <w:rsid w:val="00B66AAC"/>
    <w:rsid w:val="00B7287E"/>
    <w:rsid w:val="00B7325D"/>
    <w:rsid w:val="00B74028"/>
    <w:rsid w:val="00B7560E"/>
    <w:rsid w:val="00B8086A"/>
    <w:rsid w:val="00B8138C"/>
    <w:rsid w:val="00B90E2E"/>
    <w:rsid w:val="00B92300"/>
    <w:rsid w:val="00B95FAA"/>
    <w:rsid w:val="00BA706D"/>
    <w:rsid w:val="00BB4088"/>
    <w:rsid w:val="00BB5245"/>
    <w:rsid w:val="00BC4316"/>
    <w:rsid w:val="00BD29DA"/>
    <w:rsid w:val="00BD399A"/>
    <w:rsid w:val="00BD6B9F"/>
    <w:rsid w:val="00BD7D98"/>
    <w:rsid w:val="00BE0FFC"/>
    <w:rsid w:val="00BE58A5"/>
    <w:rsid w:val="00BE77D9"/>
    <w:rsid w:val="00BF0467"/>
    <w:rsid w:val="00BF050F"/>
    <w:rsid w:val="00BF478E"/>
    <w:rsid w:val="00BF536D"/>
    <w:rsid w:val="00BF5E6F"/>
    <w:rsid w:val="00BF623D"/>
    <w:rsid w:val="00BF62F0"/>
    <w:rsid w:val="00BF7E4F"/>
    <w:rsid w:val="00C00B82"/>
    <w:rsid w:val="00C0205A"/>
    <w:rsid w:val="00C1338F"/>
    <w:rsid w:val="00C24CCE"/>
    <w:rsid w:val="00C325C8"/>
    <w:rsid w:val="00C37A77"/>
    <w:rsid w:val="00C4612F"/>
    <w:rsid w:val="00C50F11"/>
    <w:rsid w:val="00C6104C"/>
    <w:rsid w:val="00C8462C"/>
    <w:rsid w:val="00C8791F"/>
    <w:rsid w:val="00C93136"/>
    <w:rsid w:val="00C9329E"/>
    <w:rsid w:val="00C93FEA"/>
    <w:rsid w:val="00CA7124"/>
    <w:rsid w:val="00CB1200"/>
    <w:rsid w:val="00CB605D"/>
    <w:rsid w:val="00CC4DE4"/>
    <w:rsid w:val="00CC7B9A"/>
    <w:rsid w:val="00CD4468"/>
    <w:rsid w:val="00CD7FBE"/>
    <w:rsid w:val="00CF5F0C"/>
    <w:rsid w:val="00D00DDC"/>
    <w:rsid w:val="00D061F4"/>
    <w:rsid w:val="00D07B4D"/>
    <w:rsid w:val="00D12B81"/>
    <w:rsid w:val="00D330C1"/>
    <w:rsid w:val="00D64B80"/>
    <w:rsid w:val="00D65B72"/>
    <w:rsid w:val="00D66D58"/>
    <w:rsid w:val="00D805BA"/>
    <w:rsid w:val="00D86B8E"/>
    <w:rsid w:val="00D87EBD"/>
    <w:rsid w:val="00DA2287"/>
    <w:rsid w:val="00DA261B"/>
    <w:rsid w:val="00DA6161"/>
    <w:rsid w:val="00DB3759"/>
    <w:rsid w:val="00DC4FC7"/>
    <w:rsid w:val="00DC753D"/>
    <w:rsid w:val="00DD4A03"/>
    <w:rsid w:val="00DE0E4F"/>
    <w:rsid w:val="00DE5A3A"/>
    <w:rsid w:val="00E06723"/>
    <w:rsid w:val="00E06894"/>
    <w:rsid w:val="00E12D5B"/>
    <w:rsid w:val="00E15506"/>
    <w:rsid w:val="00E17082"/>
    <w:rsid w:val="00E45349"/>
    <w:rsid w:val="00E47BCC"/>
    <w:rsid w:val="00E50BE3"/>
    <w:rsid w:val="00E5272F"/>
    <w:rsid w:val="00E55AA5"/>
    <w:rsid w:val="00E615B9"/>
    <w:rsid w:val="00E64866"/>
    <w:rsid w:val="00E67439"/>
    <w:rsid w:val="00E704FF"/>
    <w:rsid w:val="00E72774"/>
    <w:rsid w:val="00E731F2"/>
    <w:rsid w:val="00E75322"/>
    <w:rsid w:val="00E81B94"/>
    <w:rsid w:val="00E93683"/>
    <w:rsid w:val="00EC1060"/>
    <w:rsid w:val="00EC3364"/>
    <w:rsid w:val="00EC5054"/>
    <w:rsid w:val="00EC7D77"/>
    <w:rsid w:val="00ED0566"/>
    <w:rsid w:val="00EE2FDA"/>
    <w:rsid w:val="00EF140F"/>
    <w:rsid w:val="00F06107"/>
    <w:rsid w:val="00F06B14"/>
    <w:rsid w:val="00F074E9"/>
    <w:rsid w:val="00F13FE2"/>
    <w:rsid w:val="00F1575F"/>
    <w:rsid w:val="00F175C8"/>
    <w:rsid w:val="00F17646"/>
    <w:rsid w:val="00F238D9"/>
    <w:rsid w:val="00F30D02"/>
    <w:rsid w:val="00F420B7"/>
    <w:rsid w:val="00F5543F"/>
    <w:rsid w:val="00F61011"/>
    <w:rsid w:val="00F6650D"/>
    <w:rsid w:val="00F7790B"/>
    <w:rsid w:val="00F844E1"/>
    <w:rsid w:val="00F86579"/>
    <w:rsid w:val="00F934E3"/>
    <w:rsid w:val="00FA02F6"/>
    <w:rsid w:val="00FA1816"/>
    <w:rsid w:val="00FA2F00"/>
    <w:rsid w:val="00FB1489"/>
    <w:rsid w:val="00FB51BD"/>
    <w:rsid w:val="00FC53D8"/>
    <w:rsid w:val="00FD4A5D"/>
    <w:rsid w:val="00FE23CC"/>
    <w:rsid w:val="00FE4AA4"/>
    <w:rsid w:val="00FF0CED"/>
    <w:rsid w:val="00FF2F3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F17646"/>
    <w:pPr>
      <w:spacing w:after="0"/>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46"/>
    <w:pPr>
      <w:spacing w:after="200" w:line="276" w:lineRule="auto"/>
      <w:ind w:left="720"/>
      <w:contextualSpacing/>
    </w:pPr>
    <w:rPr>
      <w:rFonts w:ascii="Arial" w:hAnsi="Arial"/>
      <w:szCs w:val="22"/>
      <w:lang w:eastAsia="en-US"/>
    </w:rPr>
  </w:style>
  <w:style w:type="character" w:styleId="Hyperlink">
    <w:name w:val="Hyperlink"/>
    <w:rsid w:val="00F17646"/>
    <w:rPr>
      <w:rFonts w:cs="Times New Roman"/>
      <w:color w:val="0000FF"/>
      <w:u w:val="single"/>
    </w:rPr>
  </w:style>
  <w:style w:type="paragraph" w:customStyle="1" w:styleId="sendsmallheading">
    <w:name w:val="send small heading"/>
    <w:basedOn w:val="Normal"/>
    <w:rsid w:val="00F17646"/>
    <w:pPr>
      <w:spacing w:before="240" w:after="200" w:line="276" w:lineRule="auto"/>
    </w:pPr>
    <w:rPr>
      <w:rFonts w:ascii="Arial" w:hAnsi="Arial" w:cs="Arial"/>
      <w:b/>
      <w:color w:val="003E7E"/>
      <w:sz w:val="28"/>
      <w:szCs w:val="28"/>
      <w:lang w:eastAsia="en-US"/>
    </w:rPr>
  </w:style>
  <w:style w:type="table" w:styleId="LightGrid-Accent3">
    <w:name w:val="Light Grid Accent 3"/>
    <w:basedOn w:val="TableNormal"/>
    <w:uiPriority w:val="62"/>
    <w:rsid w:val="000304D2"/>
    <w:pPr>
      <w:spacing w:after="0"/>
    </w:pPr>
    <w:rPr>
      <w:sz w:val="22"/>
      <w:szCs w:val="22"/>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Char"/>
    <w:uiPriority w:val="99"/>
    <w:rsid w:val="00F934E3"/>
    <w:pPr>
      <w:tabs>
        <w:tab w:val="center" w:pos="4320"/>
        <w:tab w:val="right" w:pos="8640"/>
      </w:tabs>
    </w:pPr>
  </w:style>
  <w:style w:type="character" w:customStyle="1" w:styleId="FooterChar">
    <w:name w:val="Footer Char"/>
    <w:basedOn w:val="DefaultParagraphFont"/>
    <w:link w:val="Footer"/>
    <w:uiPriority w:val="99"/>
    <w:rsid w:val="00F934E3"/>
    <w:rPr>
      <w:rFonts w:ascii="Times New Roman" w:eastAsia="Times New Roman" w:hAnsi="Times New Roman" w:cs="Times New Roman"/>
      <w:lang w:val="en-GB" w:eastAsia="en-GB"/>
    </w:rPr>
  </w:style>
  <w:style w:type="character" w:styleId="PageNumber">
    <w:name w:val="page number"/>
    <w:basedOn w:val="DefaultParagraphFont"/>
    <w:rsid w:val="00F934E3"/>
  </w:style>
  <w:style w:type="paragraph" w:styleId="NoSpacing">
    <w:name w:val="No Spacing"/>
    <w:link w:val="NoSpacingChar"/>
    <w:qFormat/>
    <w:rsid w:val="002D1CCB"/>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2D1CCB"/>
    <w:rPr>
      <w:rFonts w:ascii="PMingLiU" w:eastAsiaTheme="minorEastAsia" w:hAnsi="PMingLiU"/>
      <w:sz w:val="22"/>
      <w:szCs w:val="22"/>
    </w:rPr>
  </w:style>
  <w:style w:type="character" w:styleId="PlaceholderText">
    <w:name w:val="Placeholder Text"/>
    <w:basedOn w:val="DefaultParagraphFont"/>
    <w:uiPriority w:val="99"/>
    <w:rsid w:val="002D1CCB"/>
    <w:rPr>
      <w:color w:val="808080"/>
    </w:rPr>
  </w:style>
  <w:style w:type="table" w:styleId="TableGrid">
    <w:name w:val="Table Grid"/>
    <w:basedOn w:val="TableNormal"/>
    <w:rsid w:val="0088329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BC4316"/>
    <w:rPr>
      <w:color w:val="800080" w:themeColor="followedHyperlink"/>
      <w:u w:val="single"/>
    </w:rPr>
  </w:style>
  <w:style w:type="paragraph" w:styleId="Header">
    <w:name w:val="header"/>
    <w:basedOn w:val="Normal"/>
    <w:link w:val="HeaderChar"/>
    <w:uiPriority w:val="99"/>
    <w:rsid w:val="00D07B4D"/>
    <w:pPr>
      <w:tabs>
        <w:tab w:val="center" w:pos="4320"/>
        <w:tab w:val="right" w:pos="8640"/>
      </w:tabs>
    </w:pPr>
  </w:style>
  <w:style w:type="character" w:customStyle="1" w:styleId="HeaderChar">
    <w:name w:val="Header Char"/>
    <w:basedOn w:val="DefaultParagraphFont"/>
    <w:link w:val="Header"/>
    <w:uiPriority w:val="99"/>
    <w:rsid w:val="00D07B4D"/>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F17646"/>
    <w:pPr>
      <w:spacing w:after="0"/>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46"/>
    <w:pPr>
      <w:spacing w:after="200" w:line="276" w:lineRule="auto"/>
      <w:ind w:left="720"/>
      <w:contextualSpacing/>
    </w:pPr>
    <w:rPr>
      <w:rFonts w:ascii="Arial" w:hAnsi="Arial"/>
      <w:szCs w:val="22"/>
      <w:lang w:eastAsia="en-US"/>
    </w:rPr>
  </w:style>
  <w:style w:type="character" w:styleId="Hyperlink">
    <w:name w:val="Hyperlink"/>
    <w:rsid w:val="00F17646"/>
    <w:rPr>
      <w:rFonts w:cs="Times New Roman"/>
      <w:color w:val="0000FF"/>
      <w:u w:val="single"/>
    </w:rPr>
  </w:style>
  <w:style w:type="paragraph" w:customStyle="1" w:styleId="sendsmallheading">
    <w:name w:val="send small heading"/>
    <w:basedOn w:val="Normal"/>
    <w:rsid w:val="00F17646"/>
    <w:pPr>
      <w:spacing w:before="240" w:after="200" w:line="276" w:lineRule="auto"/>
    </w:pPr>
    <w:rPr>
      <w:rFonts w:ascii="Arial" w:hAnsi="Arial" w:cs="Arial"/>
      <w:b/>
      <w:color w:val="003E7E"/>
      <w:sz w:val="28"/>
      <w:szCs w:val="28"/>
      <w:lang w:eastAsia="en-US"/>
    </w:rPr>
  </w:style>
  <w:style w:type="table" w:styleId="LightGrid-Accent3">
    <w:name w:val="Light Grid Accent 3"/>
    <w:basedOn w:val="TableNormal"/>
    <w:uiPriority w:val="62"/>
    <w:rsid w:val="000304D2"/>
    <w:pPr>
      <w:spacing w:after="0"/>
    </w:pPr>
    <w:rPr>
      <w:sz w:val="22"/>
      <w:szCs w:val="22"/>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Char"/>
    <w:uiPriority w:val="99"/>
    <w:rsid w:val="00F934E3"/>
    <w:pPr>
      <w:tabs>
        <w:tab w:val="center" w:pos="4320"/>
        <w:tab w:val="right" w:pos="8640"/>
      </w:tabs>
    </w:pPr>
  </w:style>
  <w:style w:type="character" w:customStyle="1" w:styleId="FooterChar">
    <w:name w:val="Footer Char"/>
    <w:basedOn w:val="DefaultParagraphFont"/>
    <w:link w:val="Footer"/>
    <w:uiPriority w:val="99"/>
    <w:rsid w:val="00F934E3"/>
    <w:rPr>
      <w:rFonts w:ascii="Times New Roman" w:eastAsia="Times New Roman" w:hAnsi="Times New Roman" w:cs="Times New Roman"/>
      <w:lang w:val="en-GB" w:eastAsia="en-GB"/>
    </w:rPr>
  </w:style>
  <w:style w:type="character" w:styleId="PageNumber">
    <w:name w:val="page number"/>
    <w:basedOn w:val="DefaultParagraphFont"/>
    <w:rsid w:val="00F934E3"/>
  </w:style>
  <w:style w:type="paragraph" w:styleId="NoSpacing">
    <w:name w:val="No Spacing"/>
    <w:link w:val="NoSpacingChar"/>
    <w:qFormat/>
    <w:rsid w:val="002D1CCB"/>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2D1CCB"/>
    <w:rPr>
      <w:rFonts w:ascii="PMingLiU" w:eastAsiaTheme="minorEastAsia" w:hAnsi="PMingLiU"/>
      <w:sz w:val="22"/>
      <w:szCs w:val="22"/>
    </w:rPr>
  </w:style>
  <w:style w:type="character" w:styleId="PlaceholderText">
    <w:name w:val="Placeholder Text"/>
    <w:basedOn w:val="DefaultParagraphFont"/>
    <w:uiPriority w:val="99"/>
    <w:rsid w:val="002D1CCB"/>
    <w:rPr>
      <w:color w:val="808080"/>
    </w:rPr>
  </w:style>
  <w:style w:type="table" w:styleId="TableGrid">
    <w:name w:val="Table Grid"/>
    <w:basedOn w:val="TableNormal"/>
    <w:rsid w:val="0088329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BC4316"/>
    <w:rPr>
      <w:color w:val="800080" w:themeColor="followedHyperlink"/>
      <w:u w:val="single"/>
    </w:rPr>
  </w:style>
  <w:style w:type="paragraph" w:styleId="Header">
    <w:name w:val="header"/>
    <w:basedOn w:val="Normal"/>
    <w:link w:val="HeaderChar"/>
    <w:uiPriority w:val="99"/>
    <w:rsid w:val="00D07B4D"/>
    <w:pPr>
      <w:tabs>
        <w:tab w:val="center" w:pos="4320"/>
        <w:tab w:val="right" w:pos="8640"/>
      </w:tabs>
    </w:pPr>
  </w:style>
  <w:style w:type="character" w:customStyle="1" w:styleId="HeaderChar">
    <w:name w:val="Header Char"/>
    <w:basedOn w:val="DefaultParagraphFont"/>
    <w:link w:val="Header"/>
    <w:uiPriority w:val="99"/>
    <w:rsid w:val="00D07B4D"/>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ddlesbr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2993</Words>
  <Characters>17062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Dixon</dc:creator>
  <cp:lastModifiedBy>Patton, Victoria</cp:lastModifiedBy>
  <cp:revision>2</cp:revision>
  <dcterms:created xsi:type="dcterms:W3CDTF">2016-11-29T11:03:00Z</dcterms:created>
  <dcterms:modified xsi:type="dcterms:W3CDTF">2016-11-29T11:03:00Z</dcterms:modified>
</cp:coreProperties>
</file>